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76DA" w14:textId="54FC9CB9" w:rsidR="00806F2C" w:rsidRPr="00591DC7" w:rsidRDefault="00806F2C" w:rsidP="00591DC7">
      <w:pPr>
        <w:spacing w:line="360" w:lineRule="auto"/>
        <w:jc w:val="center"/>
        <w:outlineLvl w:val="0"/>
        <w:rPr>
          <w:rFonts w:ascii="Arial Nova Light" w:hAnsi="Arial Nova Light" w:cs="Aptos Display"/>
          <w:b/>
          <w:bCs/>
        </w:rPr>
      </w:pPr>
      <w:r w:rsidRPr="00591DC7">
        <w:rPr>
          <w:rFonts w:ascii="Arial Nova Light" w:hAnsi="Arial Nova Light" w:cs="Aptos Display"/>
          <w:b/>
          <w:bCs/>
        </w:rPr>
        <w:t>MEMORIA TÉCNICO – DESCRIPTIVA</w:t>
      </w:r>
    </w:p>
    <w:p w14:paraId="53655FF6" w14:textId="77777777" w:rsidR="00806F2C" w:rsidRPr="00591DC7" w:rsidRDefault="00806F2C" w:rsidP="00806F2C">
      <w:pPr>
        <w:spacing w:line="360" w:lineRule="auto"/>
        <w:jc w:val="center"/>
        <w:outlineLvl w:val="0"/>
        <w:rPr>
          <w:rFonts w:ascii="Arial Nova Light" w:hAnsi="Arial Nova Light" w:cs="Aptos Display"/>
          <w:b/>
          <w:bCs/>
          <w:sz w:val="8"/>
        </w:rPr>
      </w:pPr>
    </w:p>
    <w:p w14:paraId="07B0892D" w14:textId="22ADCA07" w:rsidR="00806F2C" w:rsidRPr="00693783" w:rsidRDefault="00806F2C" w:rsidP="00693783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 w:cs="Aptos Display"/>
          <w:b/>
          <w:w w:val="105"/>
          <w:sz w:val="22"/>
          <w:szCs w:val="22"/>
        </w:rPr>
      </w:pPr>
      <w:r w:rsidRPr="00591DC7">
        <w:rPr>
          <w:rFonts w:ascii="Arial Nova Light" w:hAnsi="Arial Nova Light" w:cs="Aptos Display"/>
          <w:b/>
          <w:sz w:val="22"/>
          <w:szCs w:val="22"/>
        </w:rPr>
        <w:t>DATOS GENERALES.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B2BC0" w:rsidRPr="006B254E" w14:paraId="02C7BFEC" w14:textId="77777777" w:rsidTr="00945EC6">
        <w:trPr>
          <w:trHeight w:val="378"/>
        </w:trPr>
        <w:tc>
          <w:tcPr>
            <w:tcW w:w="2689" w:type="dxa"/>
            <w:vAlign w:val="center"/>
          </w:tcPr>
          <w:p w14:paraId="0FD814C0" w14:textId="4EAC4FCC" w:rsidR="005B2BC0" w:rsidRPr="006B254E" w:rsidRDefault="005B2BC0" w:rsidP="005B2BC0">
            <w:pPr>
              <w:spacing w:after="160"/>
              <w:jc w:val="both"/>
              <w:rPr>
                <w:rFonts w:ascii="Arial Nova Light" w:hAnsi="Arial Nova Light" w:cstheme="majorHAnsi"/>
                <w:b/>
                <w:bCs/>
                <w:sz w:val="22"/>
                <w:szCs w:val="22"/>
              </w:rPr>
            </w:pPr>
            <w:r w:rsidRPr="006B254E">
              <w:rPr>
                <w:rFonts w:ascii="Arial Nova Light" w:hAnsi="Arial Nova Light" w:cstheme="majorHAnsi"/>
                <w:b/>
                <w:bCs/>
                <w:sz w:val="22"/>
                <w:szCs w:val="22"/>
              </w:rPr>
              <w:t>Proyecto</w:t>
            </w:r>
            <w:r w:rsidRPr="006B254E">
              <w:rPr>
                <w:rFonts w:ascii="Arial Nova Light" w:eastAsia="Calibri" w:hAnsi="Arial Nova Light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5" w:type="dxa"/>
            <w:vAlign w:val="center"/>
          </w:tcPr>
          <w:p w14:paraId="6FA0B189" w14:textId="4186F2F8" w:rsidR="005B2BC0" w:rsidRPr="006B254E" w:rsidRDefault="005B2BC0" w:rsidP="005B2BC0">
            <w:pPr>
              <w:jc w:val="both"/>
              <w:rPr>
                <w:rFonts w:ascii="Arial Nova Light" w:hAnsi="Arial Nova Light" w:cstheme="majorHAnsi"/>
                <w:sz w:val="22"/>
                <w:szCs w:val="22"/>
              </w:rPr>
            </w:pPr>
            <w:r w:rsidRPr="006B254E">
              <w:rPr>
                <w:rFonts w:ascii="Arial Nova Light" w:eastAsia="Calibri" w:hAnsi="Arial Nova Light" w:cstheme="majorHAnsi"/>
                <w:sz w:val="22"/>
                <w:szCs w:val="22"/>
              </w:rPr>
              <w:t xml:space="preserve">“SISTEMA DE PUESTA A TIERRA </w:t>
            </w:r>
            <w:r w:rsidR="00E80B1D">
              <w:rPr>
                <w:rFonts w:ascii="Arial Nova Light" w:eastAsia="Calibri" w:hAnsi="Arial Nova Light" w:cstheme="majorHAnsi"/>
                <w:sz w:val="22"/>
                <w:szCs w:val="22"/>
              </w:rPr>
              <w:t xml:space="preserve">PARA EQUIPAMIENTO </w:t>
            </w:r>
            <w:r w:rsidRPr="006B254E">
              <w:rPr>
                <w:rFonts w:ascii="Arial Nova Light" w:eastAsia="Calibri" w:hAnsi="Arial Nova Light" w:cstheme="majorHAnsi"/>
                <w:sz w:val="22"/>
                <w:szCs w:val="22"/>
              </w:rPr>
              <w:t>DEL BLOQUE C DEL HOSPITAL DE SOLCA NÚCLEO DE LOJA”</w:t>
            </w:r>
          </w:p>
        </w:tc>
      </w:tr>
      <w:tr w:rsidR="00693783" w:rsidRPr="006B254E" w14:paraId="757ACE44" w14:textId="77777777" w:rsidTr="00945EC6">
        <w:tc>
          <w:tcPr>
            <w:tcW w:w="2689" w:type="dxa"/>
            <w:vAlign w:val="center"/>
          </w:tcPr>
          <w:p w14:paraId="441A6A9F" w14:textId="0C7AB66E" w:rsidR="00693783" w:rsidRPr="006B254E" w:rsidRDefault="00693783" w:rsidP="00945EC6">
            <w:pPr>
              <w:spacing w:after="160"/>
              <w:rPr>
                <w:rFonts w:ascii="Arial Nova Light" w:hAnsi="Arial Nova Light" w:cstheme="majorHAnsi"/>
                <w:b/>
                <w:bCs/>
                <w:sz w:val="22"/>
                <w:szCs w:val="22"/>
              </w:rPr>
            </w:pPr>
            <w:r w:rsidRPr="006B254E">
              <w:rPr>
                <w:rFonts w:ascii="Arial Nova Light" w:eastAsia="Calibri" w:hAnsi="Arial Nova Light" w:cstheme="majorHAnsi"/>
                <w:b/>
                <w:bCs/>
                <w:sz w:val="22"/>
                <w:szCs w:val="22"/>
              </w:rPr>
              <w:t>Objeto:</w:t>
            </w:r>
          </w:p>
        </w:tc>
        <w:tc>
          <w:tcPr>
            <w:tcW w:w="5805" w:type="dxa"/>
            <w:vAlign w:val="center"/>
          </w:tcPr>
          <w:p w14:paraId="44791DD8" w14:textId="7F1D2F4E" w:rsidR="00693783" w:rsidRPr="006B254E" w:rsidRDefault="00897A0C" w:rsidP="00945EC6">
            <w:pPr>
              <w:jc w:val="both"/>
              <w:rPr>
                <w:rFonts w:ascii="Arial Nova Light" w:eastAsia="Calibri" w:hAnsi="Arial Nova Light" w:cstheme="majorHAnsi"/>
                <w:sz w:val="22"/>
                <w:szCs w:val="22"/>
              </w:rPr>
            </w:pPr>
            <w:r w:rsidRPr="006B254E">
              <w:rPr>
                <w:rFonts w:ascii="Arial Nova Light" w:eastAsia="Calibri" w:hAnsi="Arial Nova Light" w:cstheme="majorHAnsi"/>
                <w:sz w:val="22"/>
                <w:szCs w:val="22"/>
              </w:rPr>
              <w:t>IMPLEMENTACIÓN DEL SISTEMA DE PUESTA A TIERRA PARA EL BLOQUE C DEL HOSPITAL DE SOLCA NÚCLEO DE LOJA</w:t>
            </w:r>
          </w:p>
        </w:tc>
      </w:tr>
      <w:tr w:rsidR="00693783" w:rsidRPr="006B254E" w14:paraId="4B4ACD18" w14:textId="77777777" w:rsidTr="00945EC6">
        <w:tc>
          <w:tcPr>
            <w:tcW w:w="2689" w:type="dxa"/>
            <w:vAlign w:val="center"/>
          </w:tcPr>
          <w:p w14:paraId="03480F00" w14:textId="12BF682B" w:rsidR="00693783" w:rsidRPr="006B254E" w:rsidRDefault="00897A0C" w:rsidP="00945EC6">
            <w:pPr>
              <w:spacing w:after="160"/>
              <w:jc w:val="both"/>
              <w:rPr>
                <w:rFonts w:ascii="Arial Nova Light" w:hAnsi="Arial Nova Light" w:cstheme="majorHAnsi"/>
                <w:i/>
                <w:iCs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  <w:t>Propietario</w:t>
            </w:r>
            <w:r w:rsidR="00693783" w:rsidRPr="006B254E"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  <w:t>:</w:t>
            </w:r>
          </w:p>
        </w:tc>
        <w:tc>
          <w:tcPr>
            <w:tcW w:w="5805" w:type="dxa"/>
            <w:vAlign w:val="center"/>
          </w:tcPr>
          <w:p w14:paraId="7E74360F" w14:textId="77777777" w:rsidR="00693783" w:rsidRPr="006B254E" w:rsidRDefault="00693783" w:rsidP="00945EC6">
            <w:pPr>
              <w:jc w:val="both"/>
              <w:rPr>
                <w:rFonts w:ascii="Arial Nova Light" w:hAnsi="Arial Nova Light" w:cstheme="majorHAnsi"/>
                <w:b/>
                <w:bCs/>
                <w:i/>
                <w:iCs/>
                <w:sz w:val="22"/>
                <w:szCs w:val="22"/>
              </w:rPr>
            </w:pPr>
            <w:r w:rsidRPr="006B254E">
              <w:rPr>
                <w:rFonts w:ascii="Arial Nova Light" w:eastAsia="Calibri" w:hAnsi="Arial Nova Light" w:cstheme="majorHAnsi"/>
                <w:sz w:val="22"/>
                <w:szCs w:val="22"/>
              </w:rPr>
              <w:t>SOLCA NÚCLEO DE LOJA</w:t>
            </w:r>
          </w:p>
        </w:tc>
      </w:tr>
      <w:tr w:rsidR="00897A0C" w:rsidRPr="006B254E" w14:paraId="4D02BF84" w14:textId="77777777" w:rsidTr="00945EC6">
        <w:tc>
          <w:tcPr>
            <w:tcW w:w="2689" w:type="dxa"/>
            <w:vAlign w:val="center"/>
          </w:tcPr>
          <w:p w14:paraId="0773B86C" w14:textId="653707FA" w:rsidR="00897A0C" w:rsidRPr="006B254E" w:rsidRDefault="00897A0C" w:rsidP="00945EC6">
            <w:pPr>
              <w:spacing w:after="160"/>
              <w:jc w:val="both"/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  <w:t>Ubicación:</w:t>
            </w:r>
          </w:p>
        </w:tc>
        <w:tc>
          <w:tcPr>
            <w:tcW w:w="5805" w:type="dxa"/>
            <w:vAlign w:val="center"/>
          </w:tcPr>
          <w:p w14:paraId="7D76AE1E" w14:textId="326FDC1C" w:rsidR="00897A0C" w:rsidRPr="006B254E" w:rsidRDefault="000D7A97" w:rsidP="00945EC6">
            <w:pPr>
              <w:jc w:val="both"/>
              <w:rPr>
                <w:rFonts w:ascii="Arial Nova Light" w:eastAsia="Calibri" w:hAnsi="Arial Nova Light" w:cstheme="majorHAnsi"/>
                <w:sz w:val="22"/>
                <w:szCs w:val="22"/>
              </w:rPr>
            </w:pPr>
            <w:r w:rsidRPr="006B254E">
              <w:rPr>
                <w:rFonts w:ascii="Arial Nova Light" w:eastAsia="Calibri" w:hAnsi="Arial Nova Light" w:cstheme="majorHAnsi"/>
                <w:sz w:val="22"/>
                <w:szCs w:val="22"/>
              </w:rPr>
              <w:t>Av. Salvador Bustamante Celi y Agustín Carrión Palacios, Loja</w:t>
            </w:r>
          </w:p>
        </w:tc>
      </w:tr>
      <w:tr w:rsidR="00693783" w:rsidRPr="006B254E" w14:paraId="32BC8BD5" w14:textId="77777777" w:rsidTr="00945EC6">
        <w:tc>
          <w:tcPr>
            <w:tcW w:w="2689" w:type="dxa"/>
            <w:vAlign w:val="center"/>
          </w:tcPr>
          <w:p w14:paraId="7C69CCAB" w14:textId="77777777" w:rsidR="00693783" w:rsidRPr="006B254E" w:rsidRDefault="00693783" w:rsidP="00945EC6">
            <w:pPr>
              <w:spacing w:after="160"/>
              <w:jc w:val="both"/>
              <w:rPr>
                <w:rFonts w:ascii="Arial Nova Light" w:hAnsi="Arial Nova Light" w:cstheme="majorHAnsi"/>
                <w:i/>
                <w:iCs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  <w:t>Fiscalizador:</w:t>
            </w:r>
          </w:p>
        </w:tc>
        <w:tc>
          <w:tcPr>
            <w:tcW w:w="5805" w:type="dxa"/>
            <w:vAlign w:val="center"/>
          </w:tcPr>
          <w:p w14:paraId="01DDBD87" w14:textId="05D31F4A" w:rsidR="00693783" w:rsidRPr="006B254E" w:rsidRDefault="00693783" w:rsidP="00945EC6">
            <w:pPr>
              <w:spacing w:after="160"/>
              <w:jc w:val="both"/>
              <w:rPr>
                <w:rFonts w:ascii="Arial Nova Light" w:hAnsi="Arial Nova Light" w:cstheme="majorHAnsi"/>
                <w:b/>
                <w:bCs/>
                <w:i/>
                <w:iCs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b w:val="0"/>
                <w:bCs w:val="0"/>
                <w:i w:val="0"/>
                <w:iCs w:val="0"/>
                <w:sz w:val="22"/>
                <w:szCs w:val="22"/>
              </w:rPr>
              <w:t>Ing. Edwin Quichimbo A</w:t>
            </w:r>
            <w:r w:rsidR="00A55D43">
              <w:rPr>
                <w:rStyle w:val="Ttulodellibro"/>
                <w:rFonts w:ascii="Arial Nova Light" w:hAnsi="Arial Nova Light" w:cstheme="majorHAnsi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693783" w:rsidRPr="006B254E" w14:paraId="49CCB1DD" w14:textId="77777777" w:rsidTr="00945EC6">
        <w:tc>
          <w:tcPr>
            <w:tcW w:w="2689" w:type="dxa"/>
            <w:vAlign w:val="center"/>
          </w:tcPr>
          <w:p w14:paraId="064D2F2B" w14:textId="77777777" w:rsidR="00693783" w:rsidRPr="006B254E" w:rsidRDefault="00693783" w:rsidP="00945EC6">
            <w:pPr>
              <w:spacing w:after="160"/>
              <w:jc w:val="both"/>
              <w:rPr>
                <w:rFonts w:ascii="Arial Nova Light" w:hAnsi="Arial Nova Light" w:cstheme="majorHAnsi"/>
                <w:i/>
                <w:iCs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i w:val="0"/>
                <w:iCs w:val="0"/>
                <w:sz w:val="22"/>
                <w:szCs w:val="22"/>
              </w:rPr>
              <w:t>Fecha:</w:t>
            </w:r>
          </w:p>
        </w:tc>
        <w:tc>
          <w:tcPr>
            <w:tcW w:w="5805" w:type="dxa"/>
            <w:vAlign w:val="center"/>
          </w:tcPr>
          <w:p w14:paraId="5A17455C" w14:textId="65D612C8" w:rsidR="00693783" w:rsidRPr="006B254E" w:rsidRDefault="006B254E" w:rsidP="00945EC6">
            <w:pPr>
              <w:spacing w:after="160"/>
              <w:jc w:val="both"/>
              <w:rPr>
                <w:rStyle w:val="Ttulodellibro"/>
                <w:rFonts w:ascii="Arial Nova Light" w:hAnsi="Arial Nova Light"/>
                <w:sz w:val="22"/>
                <w:szCs w:val="22"/>
              </w:rPr>
            </w:pPr>
            <w:r w:rsidRPr="006B254E">
              <w:rPr>
                <w:rStyle w:val="Ttulodellibro"/>
                <w:rFonts w:ascii="Arial Nova Light" w:hAnsi="Arial Nova Light" w:cstheme="majorHAnsi"/>
                <w:b w:val="0"/>
                <w:bCs w:val="0"/>
                <w:i w:val="0"/>
                <w:iCs w:val="0"/>
                <w:sz w:val="22"/>
                <w:szCs w:val="22"/>
              </w:rPr>
              <w:t>Agosto de 2026</w:t>
            </w:r>
          </w:p>
        </w:tc>
      </w:tr>
    </w:tbl>
    <w:p w14:paraId="1A8B3DCB" w14:textId="77777777" w:rsidR="00806F2C" w:rsidRPr="00591DC7" w:rsidRDefault="00806F2C" w:rsidP="00806F2C">
      <w:pPr>
        <w:spacing w:line="360" w:lineRule="auto"/>
        <w:ind w:left="792"/>
        <w:jc w:val="both"/>
        <w:rPr>
          <w:rFonts w:ascii="Arial Nova Light" w:hAnsi="Arial Nova Light" w:cs="Aptos Display"/>
          <w:b/>
          <w:w w:val="105"/>
          <w:sz w:val="22"/>
          <w:szCs w:val="22"/>
          <w:highlight w:val="yellow"/>
        </w:rPr>
      </w:pPr>
    </w:p>
    <w:p w14:paraId="6ACE624B" w14:textId="77777777" w:rsidR="00806F2C" w:rsidRPr="00591DC7" w:rsidRDefault="00806F2C" w:rsidP="00806F2C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 w:cs="Aptos Display"/>
          <w:b/>
          <w:w w:val="105"/>
          <w:sz w:val="22"/>
          <w:szCs w:val="22"/>
        </w:rPr>
      </w:pPr>
      <w:r w:rsidRPr="00591DC7">
        <w:rPr>
          <w:rFonts w:ascii="Arial Nova Light" w:hAnsi="Arial Nova Light" w:cs="Aptos Display"/>
          <w:b/>
          <w:w w:val="105"/>
          <w:sz w:val="22"/>
          <w:szCs w:val="22"/>
        </w:rPr>
        <w:t>ANTECEDENTES.</w:t>
      </w:r>
    </w:p>
    <w:p w14:paraId="36030717" w14:textId="77777777" w:rsidR="00EC4996" w:rsidRP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>El Hospital de SOLCA Núcleo de Loja se encuentra ejecutando la construcción de un nuevo bloque destinado a albergar diversos servicios médicos. Como parte de esta infraestructura, se prevé la instalación de nuevos equipos médicos, electrónicos y demás equipamiento especializado necesario para la prestación de los servicios hospitalarios.</w:t>
      </w:r>
    </w:p>
    <w:p w14:paraId="359A6FF4" w14:textId="77777777" w:rsidR="00EC4996" w:rsidRP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>Debido a las características y sensibilidad de estos equipos, se ha establecido la necesidad de implementar un sistema de puesta a tierra independiente, destinado a proporcionar condiciones adecuadas de seguridad y una referencia equipotencial para el equipamiento electrónico y médico del nuevo Bloque C.</w:t>
      </w:r>
    </w:p>
    <w:p w14:paraId="3BF79562" w14:textId="77777777" w:rsidR="00EC4996" w:rsidRP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>Como requerimiento técnico del proyecto, se ha establecido que el sistema deberá alcanzar una resistencia de puesta a tierra menor o igual a 1 Ω, valor que deberá ser comprobado mediante mediciones una vez ejecutado el sistema.</w:t>
      </w:r>
    </w:p>
    <w:p w14:paraId="13B9EF9D" w14:textId="77777777" w:rsidR="00EC4996" w:rsidRP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>En coordinación con el personal técnico de la institución, se realizó la inspección y definición del área disponible para la implementación del sistema de puesta a tierra. Como resultado, se estableció un espacio máximo aproximado de 3,00 × 2,50 m, condición que constituye una restricción dimensional para el desarrollo del diseño y que ha sido considerada en la selección y disposición de los elementos que conforman el sistema.</w:t>
      </w:r>
    </w:p>
    <w:p w14:paraId="6B1BAED9" w14:textId="77777777" w:rsidR="00EC4996" w:rsidRP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 xml:space="preserve">En función de esta limitación y con el asesoramiento técnico de la empresa FM Electrodo, se plantea una configuración orientada a aprovechar eficientemente el área disponible y alcanzar el valor de resistencia requerido. La solución propuesta contempla un anillo de conductor de </w:t>
      </w:r>
      <w:r w:rsidRPr="00EC4996">
        <w:rPr>
          <w:rFonts w:ascii="Arial Nova Light" w:hAnsi="Arial Nova Light" w:cs="Aptos Display"/>
          <w:sz w:val="22"/>
          <w:szCs w:val="22"/>
        </w:rPr>
        <w:lastRenderedPageBreak/>
        <w:t xml:space="preserve">cobre desnudo 2/0 AWG, </w:t>
      </w:r>
      <w:r w:rsidRPr="00AA37A7">
        <w:rPr>
          <w:rFonts w:ascii="Arial Nova Light" w:hAnsi="Arial Nova Light" w:cs="Aptos Display"/>
          <w:sz w:val="22"/>
          <w:szCs w:val="22"/>
        </w:rPr>
        <w:t>complementado con tres electrodos activos,</w:t>
      </w:r>
      <w:r w:rsidRPr="00EC4996">
        <w:rPr>
          <w:rFonts w:ascii="Arial Nova Light" w:hAnsi="Arial Nova Light" w:cs="Aptos Display"/>
          <w:sz w:val="22"/>
          <w:szCs w:val="22"/>
        </w:rPr>
        <w:t xml:space="preserve"> materiales mejoradores de suelo y cemento conductivo.</w:t>
      </w:r>
    </w:p>
    <w:p w14:paraId="613C9739" w14:textId="1190932E" w:rsidR="00EC4996" w:rsidRDefault="00EC4996" w:rsidP="00EC4996">
      <w:pPr>
        <w:spacing w:before="240"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EC4996">
        <w:rPr>
          <w:rFonts w:ascii="Arial Nova Light" w:hAnsi="Arial Nova Light" w:cs="Aptos Display"/>
          <w:sz w:val="22"/>
          <w:szCs w:val="22"/>
        </w:rPr>
        <w:t xml:space="preserve">La presente Memoria Técnica – Descriptiva establece los criterios, características de los materiales, configuración y procedimiento constructivo que deberán observarse durante la ejecución del sistema, estableciéndose como criterio final de aceptación una resistencia de puesta a tierra R </w:t>
      </w:r>
      <w:r w:rsidRPr="00EC4996">
        <w:rPr>
          <w:rFonts w:ascii="Cambria Math" w:hAnsi="Cambria Math" w:cs="Cambria Math"/>
          <w:sz w:val="22"/>
          <w:szCs w:val="22"/>
        </w:rPr>
        <w:t>≤</w:t>
      </w:r>
      <w:r w:rsidRPr="00EC4996">
        <w:rPr>
          <w:rFonts w:ascii="Arial Nova Light" w:hAnsi="Arial Nova Light" w:cs="Aptos Display"/>
          <w:sz w:val="22"/>
          <w:szCs w:val="22"/>
        </w:rPr>
        <w:t xml:space="preserve"> 1 </w:t>
      </w:r>
      <w:r w:rsidRPr="00EC4996">
        <w:rPr>
          <w:rFonts w:ascii="Arial Nova Light" w:hAnsi="Arial Nova Light" w:cs="Arial Nova Light"/>
          <w:sz w:val="22"/>
          <w:szCs w:val="22"/>
        </w:rPr>
        <w:t>Ω</w:t>
      </w:r>
      <w:r w:rsidRPr="00EC4996">
        <w:rPr>
          <w:rFonts w:ascii="Arial Nova Light" w:hAnsi="Arial Nova Light" w:cs="Aptos Display"/>
          <w:sz w:val="22"/>
          <w:szCs w:val="22"/>
        </w:rPr>
        <w:t>, verificada mediante medici</w:t>
      </w:r>
      <w:r w:rsidRPr="00EC4996">
        <w:rPr>
          <w:rFonts w:ascii="Arial Nova Light" w:hAnsi="Arial Nova Light" w:cs="Arial Nova Light"/>
          <w:sz w:val="22"/>
          <w:szCs w:val="22"/>
        </w:rPr>
        <w:t>ó</w:t>
      </w:r>
      <w:r w:rsidRPr="00EC4996">
        <w:rPr>
          <w:rFonts w:ascii="Arial Nova Light" w:hAnsi="Arial Nova Light" w:cs="Aptos Display"/>
          <w:sz w:val="22"/>
          <w:szCs w:val="22"/>
        </w:rPr>
        <w:t>n en campo.</w:t>
      </w:r>
    </w:p>
    <w:p w14:paraId="317E7008" w14:textId="77777777" w:rsidR="00A55D43" w:rsidRDefault="00A55D43" w:rsidP="00A55D43">
      <w:pPr>
        <w:spacing w:line="360" w:lineRule="auto"/>
        <w:jc w:val="both"/>
        <w:rPr>
          <w:rFonts w:ascii="Arial Nova Light" w:hAnsi="Arial Nova Light" w:cs="Aptos Display"/>
          <w:sz w:val="22"/>
          <w:szCs w:val="22"/>
        </w:rPr>
      </w:pPr>
    </w:p>
    <w:p w14:paraId="09462861" w14:textId="77777777" w:rsidR="00E179E2" w:rsidRDefault="00E179E2" w:rsidP="00E179E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0C35E6">
        <w:rPr>
          <w:rFonts w:ascii="Arial Nova Light" w:hAnsi="Arial Nova Light"/>
          <w:b/>
          <w:w w:val="105"/>
          <w:sz w:val="22"/>
          <w:szCs w:val="22"/>
        </w:rPr>
        <w:t>OBJETIVO.</w:t>
      </w:r>
    </w:p>
    <w:p w14:paraId="12B8F123" w14:textId="67D0B3B6" w:rsidR="00F201BE" w:rsidRDefault="00F201BE" w:rsidP="00E179E2">
      <w:pPr>
        <w:spacing w:line="360" w:lineRule="auto"/>
        <w:jc w:val="both"/>
        <w:rPr>
          <w:rFonts w:ascii="Arial Nova Light" w:hAnsi="Arial Nova Light" w:cs="Aptos Display"/>
          <w:sz w:val="22"/>
          <w:szCs w:val="22"/>
        </w:rPr>
      </w:pPr>
      <w:r w:rsidRPr="00F201BE">
        <w:rPr>
          <w:rFonts w:ascii="Arial Nova Light" w:hAnsi="Arial Nova Light" w:cs="Aptos Display"/>
          <w:sz w:val="22"/>
          <w:szCs w:val="22"/>
        </w:rPr>
        <w:t>Establecer los criterios técnicos, materiales y procedimientos para la ejecución del sistema de puesta a tierra del Bloque C de SOLCA Núcleo de Loja, diseñado para alcanzar una resistencia de puesta a tierra igual o menor a 1 Ω, considerando las condiciones del terreno y el área disponible para su implementación.</w:t>
      </w:r>
    </w:p>
    <w:p w14:paraId="3A5A5899" w14:textId="77777777" w:rsidR="008701E5" w:rsidRDefault="008701E5" w:rsidP="00E179E2">
      <w:pPr>
        <w:spacing w:line="360" w:lineRule="auto"/>
        <w:jc w:val="both"/>
        <w:rPr>
          <w:rFonts w:ascii="Arial Nova Light" w:hAnsi="Arial Nova Light" w:cs="Aptos Display"/>
          <w:sz w:val="22"/>
          <w:szCs w:val="22"/>
        </w:rPr>
      </w:pPr>
    </w:p>
    <w:p w14:paraId="6F266B17" w14:textId="1D2CCE2B" w:rsidR="008701E5" w:rsidRPr="008701E5" w:rsidRDefault="008701E5" w:rsidP="008701E5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8701E5">
        <w:rPr>
          <w:rFonts w:ascii="Arial Nova Light" w:hAnsi="Arial Nova Light"/>
          <w:b/>
          <w:w w:val="105"/>
          <w:sz w:val="22"/>
          <w:szCs w:val="22"/>
        </w:rPr>
        <w:t>PARÁMETROS Y CRITERIOS DE DISEÑO</w:t>
      </w:r>
    </w:p>
    <w:p w14:paraId="66B43642" w14:textId="77777777" w:rsidR="00F72F74" w:rsidRPr="00F72F74" w:rsidRDefault="00F72F74" w:rsidP="00F72F7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Para el diseño del sistema de puesta a tierra se consideran las condiciones físicas del área disponible, las características del terreno y el requerimiento de resistencia establecido para el equipamiento del Bloque C.</w:t>
      </w:r>
    </w:p>
    <w:p w14:paraId="504E5F41" w14:textId="77777777" w:rsidR="00F72F74" w:rsidRPr="00F72F74" w:rsidRDefault="00F72F74" w:rsidP="00F72F7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Los principales parámetros considerados son los siguientes:</w:t>
      </w:r>
    </w:p>
    <w:p w14:paraId="195FAF2F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Área disponible para el sistema: 3,00 × 2,50 m.</w:t>
      </w:r>
    </w:p>
    <w:p w14:paraId="06D058D2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Resistividad del terreno: entre 70 y 80 Ω·m. Como antecedente, el estudio existente para el Bloque C determinó valores de 80 Ω·m hasta 0,80 m de profundidad y 64 Ω·m hasta 1,80 m.</w:t>
      </w:r>
    </w:p>
    <w:p w14:paraId="01EC335B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 xml:space="preserve">Resistencia objetivo de puesta a tierra: R </w:t>
      </w:r>
      <w:r w:rsidRPr="00F72F74">
        <w:rPr>
          <w:rFonts w:ascii="Cambria Math" w:hAnsi="Cambria Math" w:cs="Cambria Math"/>
          <w:sz w:val="22"/>
          <w:szCs w:val="22"/>
        </w:rPr>
        <w:t>≤</w:t>
      </w:r>
      <w:r w:rsidRPr="00F72F74">
        <w:rPr>
          <w:rFonts w:ascii="Arial Nova Light" w:hAnsi="Arial Nova Light"/>
          <w:sz w:val="22"/>
          <w:szCs w:val="22"/>
        </w:rPr>
        <w:t xml:space="preserve"> 1 </w:t>
      </w:r>
      <w:r w:rsidRPr="00F72F74">
        <w:rPr>
          <w:rFonts w:ascii="Arial Nova Light" w:hAnsi="Arial Nova Light" w:cs="Arial Nova Light"/>
          <w:sz w:val="22"/>
          <w:szCs w:val="22"/>
        </w:rPr>
        <w:t>Ω</w:t>
      </w:r>
      <w:r w:rsidRPr="00F72F74">
        <w:rPr>
          <w:rFonts w:ascii="Arial Nova Light" w:hAnsi="Arial Nova Light"/>
          <w:sz w:val="22"/>
          <w:szCs w:val="22"/>
        </w:rPr>
        <w:t>.</w:t>
      </w:r>
    </w:p>
    <w:p w14:paraId="5D7ACCF9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Conductor de puesta a tierra: cobre desnudo 2/0 AWG.</w:t>
      </w:r>
    </w:p>
    <w:p w14:paraId="4B165F06" w14:textId="36E806FC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Configuración</w:t>
      </w:r>
      <w:r w:rsidR="002E344E">
        <w:rPr>
          <w:rFonts w:ascii="Arial Nova Light" w:hAnsi="Arial Nova Light"/>
          <w:sz w:val="22"/>
          <w:szCs w:val="22"/>
        </w:rPr>
        <w:t xml:space="preserve"> </w:t>
      </w:r>
      <w:r w:rsidR="002E344E" w:rsidRPr="002E344E">
        <w:rPr>
          <w:rFonts w:ascii="Arial Nova Light" w:hAnsi="Arial Nova Light"/>
          <w:sz w:val="22"/>
          <w:szCs w:val="22"/>
        </w:rPr>
        <w:t>referencial</w:t>
      </w:r>
      <w:r w:rsidRPr="00F72F74">
        <w:rPr>
          <w:rFonts w:ascii="Arial Nova Light" w:hAnsi="Arial Nova Light"/>
          <w:sz w:val="22"/>
          <w:szCs w:val="22"/>
        </w:rPr>
        <w:t>: anillo rectangular de 3,00 × 2,50 m.</w:t>
      </w:r>
    </w:p>
    <w:p w14:paraId="7221FDD3" w14:textId="5B9C2CBB" w:rsidR="00C0794F" w:rsidRPr="00C0794F" w:rsidRDefault="00C0794F" w:rsidP="00205BDE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E</w:t>
      </w:r>
      <w:r w:rsidRPr="00C0794F">
        <w:rPr>
          <w:rFonts w:ascii="Arial Nova Light" w:hAnsi="Arial Nova Light"/>
          <w:sz w:val="22"/>
          <w:szCs w:val="22"/>
        </w:rPr>
        <w:t>lectrodos (configuración referencial): tres electrodos activos FM Electrodo Plus de 1,00 m de longitud y 6" de diámetro, distribuidos inicialmente en tres vértices del anillo.</w:t>
      </w:r>
    </w:p>
    <w:p w14:paraId="5522D2C3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Tratamiento del terreno: utilización de GEM mejorador de resistividad y agregado electrolítico alrededor de los electrodos.</w:t>
      </w:r>
    </w:p>
    <w:p w14:paraId="33FC5A6F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Mejoramiento del conductor horizontal: utilización de cemento conductivo alrededor del conductor de cobre desnudo.</w:t>
      </w:r>
    </w:p>
    <w:p w14:paraId="732614C2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Conexiones: mediante soldadura exotérmica.</w:t>
      </w:r>
    </w:p>
    <w:p w14:paraId="16F75EC6" w14:textId="77777777" w:rsidR="00F72F74" w:rsidRPr="00F72F74" w:rsidRDefault="00F72F74" w:rsidP="00F72F74">
      <w:pPr>
        <w:pStyle w:val="Prrafodelista"/>
        <w:numPr>
          <w:ilvl w:val="0"/>
          <w:numId w:val="46"/>
        </w:num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F72F74">
        <w:rPr>
          <w:rFonts w:ascii="Arial Nova Light" w:hAnsi="Arial Nova Light"/>
          <w:sz w:val="22"/>
          <w:szCs w:val="22"/>
        </w:rPr>
        <w:t>Verificación: la resistencia final deberá comprobarse mediante medición con telurómetro una vez concluida la instalación.</w:t>
      </w:r>
    </w:p>
    <w:p w14:paraId="2AFB94FE" w14:textId="77777777" w:rsidR="00F72F74" w:rsidRPr="00F72F74" w:rsidRDefault="00F72F74" w:rsidP="00F72F7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398632ED" w14:textId="0DFB58B5" w:rsidR="00F72F74" w:rsidRPr="003402CB" w:rsidRDefault="003402CB" w:rsidP="003402CB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3402CB">
        <w:rPr>
          <w:rFonts w:ascii="Arial Nova Light" w:hAnsi="Arial Nova Light"/>
          <w:b/>
          <w:w w:val="105"/>
          <w:sz w:val="22"/>
          <w:szCs w:val="22"/>
        </w:rPr>
        <w:t>DESCRIPCIÓN DEL SISTEMA PROPUESTO</w:t>
      </w:r>
    </w:p>
    <w:p w14:paraId="3F66D330" w14:textId="1A692300" w:rsidR="00B304FA" w:rsidRPr="003402CB" w:rsidRDefault="00B304FA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B304FA">
        <w:rPr>
          <w:rFonts w:ascii="Arial Nova Light" w:hAnsi="Arial Nova Light"/>
          <w:sz w:val="22"/>
          <w:szCs w:val="22"/>
        </w:rPr>
        <w:t>El sistema de puesta a tierra cuenta con una configuración referencial conformada por un anillo rectangular de cobre desnudo 2/0 AWG de aproximadamente 3,00 × 2,50 m, complementado inicialmente con tres electrodos activos FM Electrodo Plus. Esta configuración constituye la solución base propuesta y podrá ser optimizada durante la ejecución conforme a los resultados obtenidos y al criterio técnico del contratista, previa coordinación y autorización de Fiscalización.</w:t>
      </w:r>
    </w:p>
    <w:p w14:paraId="73955318" w14:textId="3483F82E" w:rsidR="003402CB" w:rsidRPr="003402CB" w:rsidRDefault="00EE2941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EE2941">
        <w:rPr>
          <w:rFonts w:ascii="Arial Nova Light" w:hAnsi="Arial Nova Light"/>
          <w:noProof/>
          <w:sz w:val="22"/>
          <w:szCs w:val="22"/>
        </w:rPr>
        <w:drawing>
          <wp:inline distT="0" distB="0" distL="0" distR="0" wp14:anchorId="45D4C7F0" wp14:editId="3DAC80E3">
            <wp:extent cx="5372100" cy="3766764"/>
            <wp:effectExtent l="0" t="0" r="0" b="5715"/>
            <wp:docPr id="1159046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464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7532" cy="377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69D28" w14:textId="7580B574" w:rsidR="00DE025D" w:rsidRPr="003402CB" w:rsidRDefault="00DE025D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E025D">
        <w:rPr>
          <w:rFonts w:ascii="Arial Nova Light" w:hAnsi="Arial Nova Light"/>
          <w:sz w:val="22"/>
          <w:szCs w:val="22"/>
        </w:rPr>
        <w:t>Como configuración referencial, el anillo se complementará inicialmente con tres electrodos activos FM Electrodo Plus, de 1,00 m de longitud y 6" de diámetro, distribuidos en tres vértices del sistema, sin perjuicio de los ajustes técnicamente justificados que pudieran requerirse durante la ejecución conforme a lo establecido en el numeral 5.1.</w:t>
      </w:r>
    </w:p>
    <w:p w14:paraId="4E36418E" w14:textId="77777777" w:rsidR="003402CB" w:rsidRPr="003402CB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127DC8D8" w14:textId="77777777" w:rsidR="003402CB" w:rsidRPr="003402CB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402CB">
        <w:rPr>
          <w:rFonts w:ascii="Arial Nova Light" w:hAnsi="Arial Nova Light"/>
          <w:sz w:val="22"/>
          <w:szCs w:val="22"/>
        </w:rPr>
        <w:t>Cada electrodo será instalado con material GEM mejorador de resistividad y agregado electrolítico, mientras que el conductor horizontal será dispuesto con cemento conductivo, de acuerdo con las recomendaciones técnicas de instalación.</w:t>
      </w:r>
    </w:p>
    <w:p w14:paraId="7E8EBB4A" w14:textId="77777777" w:rsidR="003402CB" w:rsidRPr="003402CB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44B40842" w14:textId="6B237E3E" w:rsidR="003402CB" w:rsidRPr="003402CB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402CB">
        <w:rPr>
          <w:rFonts w:ascii="Arial Nova Light" w:hAnsi="Arial Nova Light"/>
          <w:sz w:val="22"/>
          <w:szCs w:val="22"/>
        </w:rPr>
        <w:t xml:space="preserve">Las uniones entre conductores y electrodos se </w:t>
      </w:r>
      <w:r w:rsidR="00E91C91">
        <w:rPr>
          <w:rFonts w:ascii="Arial Nova Light" w:hAnsi="Arial Nova Light"/>
          <w:sz w:val="22"/>
          <w:szCs w:val="22"/>
        </w:rPr>
        <w:t>realizarán</w:t>
      </w:r>
      <w:r w:rsidRPr="003402CB">
        <w:rPr>
          <w:rFonts w:ascii="Arial Nova Light" w:hAnsi="Arial Nova Light"/>
          <w:sz w:val="22"/>
          <w:szCs w:val="22"/>
        </w:rPr>
        <w:t xml:space="preserve"> mediante soldadura exotérmica, asegurando continuidad eléctrica, baja resistencia de contacto y durabilidad de las conexiones.</w:t>
      </w:r>
    </w:p>
    <w:p w14:paraId="49ADA7EA" w14:textId="77777777" w:rsidR="003402CB" w:rsidRPr="003402CB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6C7CDE7A" w14:textId="5002F940" w:rsidR="007564EA" w:rsidRDefault="003402CB" w:rsidP="003402CB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402CB">
        <w:rPr>
          <w:rFonts w:ascii="Arial Nova Light" w:hAnsi="Arial Nova Light"/>
          <w:sz w:val="22"/>
          <w:szCs w:val="22"/>
        </w:rPr>
        <w:t>El sistema se conectará al punto de puesta a tierra destinado para los equipos del Bloque C y deberá alcanzar una resistencia final de</w:t>
      </w:r>
      <w:r w:rsidR="00237A44">
        <w:rPr>
          <w:rFonts w:ascii="Arial Nova Light" w:hAnsi="Arial Nova Light"/>
          <w:sz w:val="22"/>
          <w:szCs w:val="22"/>
        </w:rPr>
        <w:t xml:space="preserve"> </w:t>
      </w:r>
      <w:r w:rsidRPr="003402CB">
        <w:rPr>
          <w:rFonts w:ascii="Arial Nova Light" w:hAnsi="Arial Nova Light"/>
          <w:sz w:val="22"/>
          <w:szCs w:val="22"/>
        </w:rPr>
        <w:t>R</w:t>
      </w:r>
      <w:r w:rsidRPr="003402CB">
        <w:rPr>
          <w:rFonts w:ascii="Cambria Math" w:hAnsi="Cambria Math" w:cs="Cambria Math"/>
          <w:sz w:val="22"/>
          <w:szCs w:val="22"/>
        </w:rPr>
        <w:t>≤</w:t>
      </w:r>
      <w:r w:rsidRPr="003402CB">
        <w:rPr>
          <w:rFonts w:ascii="Arial Nova Light" w:hAnsi="Arial Nova Light"/>
          <w:sz w:val="22"/>
          <w:szCs w:val="22"/>
        </w:rPr>
        <w:t xml:space="preserve">1 </w:t>
      </w:r>
      <w:r w:rsidRPr="003402CB">
        <w:rPr>
          <w:rFonts w:ascii="Arial Nova Light" w:hAnsi="Arial Nova Light" w:cs="Arial Nova Light"/>
          <w:sz w:val="22"/>
          <w:szCs w:val="22"/>
        </w:rPr>
        <w:t>Ω</w:t>
      </w:r>
      <w:r w:rsidR="0013513C">
        <w:rPr>
          <w:rFonts w:ascii="Arial Nova Light" w:hAnsi="Arial Nova Light" w:cs="Arial Nova Light"/>
          <w:sz w:val="22"/>
          <w:szCs w:val="22"/>
        </w:rPr>
        <w:t>.</w:t>
      </w:r>
      <w:r w:rsidR="00072922">
        <w:rPr>
          <w:rFonts w:ascii="Arial Nova Light" w:hAnsi="Arial Nova Light" w:cs="Arial Nova Light"/>
          <w:sz w:val="22"/>
          <w:szCs w:val="22"/>
        </w:rPr>
        <w:t xml:space="preserve"> </w:t>
      </w:r>
      <w:r w:rsidRPr="003402CB">
        <w:rPr>
          <w:rFonts w:ascii="Arial Nova Light" w:hAnsi="Arial Nova Light"/>
          <w:sz w:val="22"/>
          <w:szCs w:val="22"/>
        </w:rPr>
        <w:t>valor que será verificado mediante medición con telurómetro una vez concluida la instalación.</w:t>
      </w:r>
    </w:p>
    <w:p w14:paraId="4D1DD662" w14:textId="787DEF15" w:rsidR="00255A52" w:rsidRPr="00255A52" w:rsidRDefault="00255A52" w:rsidP="00255A52">
      <w:pPr>
        <w:pStyle w:val="Prrafodelista"/>
        <w:numPr>
          <w:ilvl w:val="1"/>
          <w:numId w:val="5"/>
        </w:numPr>
        <w:spacing w:line="360" w:lineRule="auto"/>
        <w:jc w:val="both"/>
        <w:rPr>
          <w:rFonts w:ascii="Arial Nova Light" w:hAnsi="Arial Nova Light"/>
          <w:b/>
          <w:bCs/>
          <w:sz w:val="22"/>
          <w:szCs w:val="22"/>
        </w:rPr>
      </w:pPr>
      <w:r w:rsidRPr="00255A52">
        <w:rPr>
          <w:rFonts w:ascii="Arial Nova Light" w:hAnsi="Arial Nova Light"/>
          <w:b/>
          <w:bCs/>
          <w:sz w:val="22"/>
          <w:szCs w:val="22"/>
        </w:rPr>
        <w:t>CARÁCTER REFERENCIAL DE LA CONFIGURACIÓN PROPUESTA</w:t>
      </w:r>
    </w:p>
    <w:p w14:paraId="098CC568" w14:textId="77777777" w:rsid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4CA3AEEA" w14:textId="55A3F9A6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 xml:space="preserve">La configuración, dimensiones, disposición de electrodos y detalles constructivos establecidos en la presente memoria y en los planos corresponden a una </w:t>
      </w:r>
      <w:r w:rsidRPr="00CD1365">
        <w:rPr>
          <w:rFonts w:ascii="Arial Nova Light" w:hAnsi="Arial Nova Light"/>
          <w:b/>
          <w:bCs/>
          <w:sz w:val="22"/>
          <w:szCs w:val="22"/>
        </w:rPr>
        <w:t>solución técnica referencial</w:t>
      </w:r>
      <w:r w:rsidRPr="00255A52">
        <w:rPr>
          <w:rFonts w:ascii="Arial Nova Light" w:hAnsi="Arial Nova Light"/>
          <w:sz w:val="22"/>
          <w:szCs w:val="22"/>
        </w:rPr>
        <w:t>, desarrollada considerando las condiciones conocidas del terreno, el espacio disponible</w:t>
      </w:r>
      <w:r w:rsidR="00CD1365">
        <w:rPr>
          <w:rFonts w:ascii="Arial Nova Light" w:hAnsi="Arial Nova Light"/>
          <w:sz w:val="22"/>
          <w:szCs w:val="22"/>
        </w:rPr>
        <w:t>, recomendaciones del fabricante</w:t>
      </w:r>
      <w:r w:rsidRPr="00255A52">
        <w:rPr>
          <w:rFonts w:ascii="Arial Nova Light" w:hAnsi="Arial Nova Light"/>
          <w:sz w:val="22"/>
          <w:szCs w:val="22"/>
        </w:rPr>
        <w:t xml:space="preserve"> y los materiales previstos para el sistema.</w:t>
      </w:r>
    </w:p>
    <w:p w14:paraId="3E7A2006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12CCF5C3" w14:textId="1CBF2A35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 xml:space="preserve">El </w:t>
      </w:r>
      <w:r w:rsidRPr="001D287E">
        <w:rPr>
          <w:rFonts w:ascii="Arial Nova Light" w:hAnsi="Arial Nova Light"/>
          <w:b/>
          <w:bCs/>
          <w:sz w:val="22"/>
          <w:szCs w:val="22"/>
        </w:rPr>
        <w:t>requisito fundamental y obligatorio de la contratación</w:t>
      </w:r>
      <w:r w:rsidRPr="00255A52">
        <w:rPr>
          <w:rFonts w:ascii="Arial Nova Light" w:hAnsi="Arial Nova Light"/>
          <w:sz w:val="22"/>
          <w:szCs w:val="22"/>
        </w:rPr>
        <w:t xml:space="preserve"> será que el sistema de puesta a tierra ejecutado alcance y mantenga una resistencia:</w:t>
      </w:r>
      <w:r>
        <w:rPr>
          <w:rFonts w:ascii="Arial Nova Light" w:hAnsi="Arial Nova Light"/>
          <w:sz w:val="22"/>
          <w:szCs w:val="22"/>
        </w:rPr>
        <w:t xml:space="preserve"> </w:t>
      </w:r>
      <w:r w:rsidRPr="00255A52">
        <w:rPr>
          <w:rFonts w:ascii="Arial Nova Light" w:hAnsi="Arial Nova Light"/>
          <w:sz w:val="22"/>
          <w:szCs w:val="22"/>
        </w:rPr>
        <w:t>R</w:t>
      </w:r>
      <w:r w:rsidRPr="00255A52">
        <w:rPr>
          <w:rFonts w:ascii="Cambria Math" w:hAnsi="Cambria Math" w:cs="Cambria Math"/>
          <w:sz w:val="22"/>
          <w:szCs w:val="22"/>
        </w:rPr>
        <w:t>≤</w:t>
      </w:r>
      <w:r w:rsidRPr="00255A52">
        <w:rPr>
          <w:rFonts w:ascii="Arial Nova Light" w:hAnsi="Arial Nova Light"/>
          <w:sz w:val="22"/>
          <w:szCs w:val="22"/>
        </w:rPr>
        <w:t xml:space="preserve">1 </w:t>
      </w:r>
      <w:r w:rsidRPr="00255A52">
        <w:rPr>
          <w:rFonts w:ascii="Arial Nova Light" w:hAnsi="Arial Nova Light" w:cs="Arial Nova Light"/>
          <w:sz w:val="22"/>
          <w:szCs w:val="22"/>
        </w:rPr>
        <w:t>Ω</w:t>
      </w:r>
    </w:p>
    <w:p w14:paraId="5BFCED8A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ab/>
      </w:r>
      <w:r w:rsidRPr="00255A52">
        <w:rPr>
          <w:rFonts w:ascii="Arial" w:hAnsi="Arial" w:cs="Arial"/>
          <w:sz w:val="22"/>
          <w:szCs w:val="22"/>
        </w:rPr>
        <w:t>​</w:t>
      </w:r>
    </w:p>
    <w:p w14:paraId="2B2D16CB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>El contratista será responsable técnico de la ejecución, ajuste y resultado final del sistema, por lo que deberá adoptar las medidas necesarias para garantizar el cumplimiento de dicho valor.</w:t>
      </w:r>
    </w:p>
    <w:p w14:paraId="7BD02AEE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7C0BEDB5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>En caso de que durante la ejecución, mediciones preliminares o pruebas de comprobación el contratista determine técnicamente que la configuración referencial requiere ajustes, podrá proponer modificaciones en la disposición de los electrodos, cantidades de materiales mejoradores, trazado del conductor u otros aspectos constructivos que permitan mejorar el comportamiento del sistema.</w:t>
      </w:r>
    </w:p>
    <w:p w14:paraId="70AB45B1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759D8AC3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>Cualquier modificación deberá ser previamente coordinada, justificada técnicamente y autorizada por Fiscalización, y no podrá disminuir las características técnicas, calidad de los materiales ni condiciones de seguridad establecidas en la presente memoria.</w:t>
      </w:r>
    </w:p>
    <w:p w14:paraId="37E15799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5AEA4CB1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 xml:space="preserve">Las modificaciones o medidas adicionales que resulten necesarias para alcanzar el valor requerido de R </w:t>
      </w:r>
      <w:r w:rsidRPr="00255A52">
        <w:rPr>
          <w:rFonts w:ascii="Cambria Math" w:hAnsi="Cambria Math" w:cs="Cambria Math"/>
          <w:sz w:val="22"/>
          <w:szCs w:val="22"/>
        </w:rPr>
        <w:t>≤</w:t>
      </w:r>
      <w:r w:rsidRPr="00255A52">
        <w:rPr>
          <w:rFonts w:ascii="Arial Nova Light" w:hAnsi="Arial Nova Light"/>
          <w:sz w:val="22"/>
          <w:szCs w:val="22"/>
        </w:rPr>
        <w:t xml:space="preserve"> 1 </w:t>
      </w:r>
      <w:r w:rsidRPr="00255A52">
        <w:rPr>
          <w:rFonts w:ascii="Arial Nova Light" w:hAnsi="Arial Nova Light" w:cs="Arial Nova Light"/>
          <w:sz w:val="22"/>
          <w:szCs w:val="22"/>
        </w:rPr>
        <w:t>Ω</w:t>
      </w:r>
      <w:r w:rsidRPr="00255A52">
        <w:rPr>
          <w:rFonts w:ascii="Arial Nova Light" w:hAnsi="Arial Nova Light"/>
          <w:sz w:val="22"/>
          <w:szCs w:val="22"/>
        </w:rPr>
        <w:t xml:space="preserve"> ser</w:t>
      </w:r>
      <w:r w:rsidRPr="00255A52">
        <w:rPr>
          <w:rFonts w:ascii="Arial Nova Light" w:hAnsi="Arial Nova Light" w:cs="Arial Nova Light"/>
          <w:sz w:val="22"/>
          <w:szCs w:val="22"/>
        </w:rPr>
        <w:t>á</w:t>
      </w:r>
      <w:r w:rsidRPr="00255A52">
        <w:rPr>
          <w:rFonts w:ascii="Arial Nova Light" w:hAnsi="Arial Nova Light"/>
          <w:sz w:val="22"/>
          <w:szCs w:val="22"/>
        </w:rPr>
        <w:t>n responsabilidad del contratista y no generar</w:t>
      </w:r>
      <w:r w:rsidRPr="00255A52">
        <w:rPr>
          <w:rFonts w:ascii="Arial Nova Light" w:hAnsi="Arial Nova Light" w:cs="Arial Nova Light"/>
          <w:sz w:val="22"/>
          <w:szCs w:val="22"/>
        </w:rPr>
        <w:t>á</w:t>
      </w:r>
      <w:r w:rsidRPr="00255A52">
        <w:rPr>
          <w:rFonts w:ascii="Arial Nova Light" w:hAnsi="Arial Nova Light"/>
          <w:sz w:val="22"/>
          <w:szCs w:val="22"/>
        </w:rPr>
        <w:t>n incremento del valor contractual, siempre que correspondan al cumplimiento del objeto y requisito técnico establecido.</w:t>
      </w:r>
    </w:p>
    <w:p w14:paraId="698D0069" w14:textId="77777777" w:rsidR="00255A52" w:rsidRP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27908F76" w14:textId="61559B60" w:rsid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55A52">
        <w:rPr>
          <w:rFonts w:ascii="Arial Nova Light" w:hAnsi="Arial Nova Light"/>
          <w:sz w:val="22"/>
          <w:szCs w:val="22"/>
        </w:rPr>
        <w:t>La aceptación definitiva del sistema estará determinada por los resultados de las mediciones verificadas por Fiscalización, y no únicamente por la reproducción exacta de la configuración gráfica presentada como referencia.</w:t>
      </w:r>
    </w:p>
    <w:p w14:paraId="7BE732FD" w14:textId="77777777" w:rsidR="00255A52" w:rsidRDefault="00255A52" w:rsidP="00255A52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18FEE95D" w14:textId="7EB57C9A" w:rsidR="007564EA" w:rsidRDefault="00041892" w:rsidP="00B61BD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041892">
        <w:rPr>
          <w:rFonts w:ascii="Arial Nova Light" w:hAnsi="Arial Nova Light"/>
          <w:b/>
          <w:w w:val="105"/>
          <w:sz w:val="22"/>
          <w:szCs w:val="22"/>
        </w:rPr>
        <w:t>ESPECIFICACIONES TÉCNICAS DE LOS RUBROS</w:t>
      </w:r>
    </w:p>
    <w:p w14:paraId="247AF763" w14:textId="77777777" w:rsidR="00255A52" w:rsidRDefault="00255A52" w:rsidP="00255A52">
      <w:pPr>
        <w:widowControl/>
        <w:autoSpaceDE/>
        <w:autoSpaceDN/>
        <w:adjustRightInd/>
        <w:spacing w:line="360" w:lineRule="auto"/>
        <w:ind w:left="360"/>
        <w:jc w:val="both"/>
        <w:rPr>
          <w:rFonts w:ascii="Arial Nova Light" w:hAnsi="Arial Nova Light"/>
          <w:b/>
          <w:w w:val="105"/>
          <w:sz w:val="22"/>
          <w:szCs w:val="22"/>
        </w:rPr>
      </w:pPr>
    </w:p>
    <w:p w14:paraId="2C54E46D" w14:textId="77777777" w:rsidR="002B552F" w:rsidRPr="002B552F" w:rsidRDefault="002B552F" w:rsidP="002B552F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B552F">
        <w:rPr>
          <w:rFonts w:ascii="Arial Nova Light" w:hAnsi="Arial Nova Light"/>
          <w:sz w:val="22"/>
          <w:szCs w:val="22"/>
        </w:rPr>
        <w:t>Los materiales que conformarán el sistema de puesta a tierra deberán ser nuevos, adecuados para instalación permanente en contacto con el terreno y compatibles entre sí. Su instalación se realizará conforme a las recomendaciones de los fabricantes y a los detalles constructivos del proyecto.</w:t>
      </w:r>
    </w:p>
    <w:p w14:paraId="60989243" w14:textId="2F61F501" w:rsidR="002B552F" w:rsidRPr="002B552F" w:rsidRDefault="00025186" w:rsidP="002B552F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025186">
        <w:rPr>
          <w:rFonts w:ascii="Arial Nova Light" w:hAnsi="Arial Nova Light"/>
          <w:b/>
          <w:w w:val="105"/>
          <w:sz w:val="22"/>
          <w:szCs w:val="22"/>
        </w:rPr>
        <w:t>Suministro e instalación de conductor de cobre desnudo 2/0 AWG para sistema de puesta a tierra</w:t>
      </w:r>
    </w:p>
    <w:p w14:paraId="1182048B" w14:textId="77777777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b/>
          <w:bCs/>
          <w:sz w:val="22"/>
          <w:szCs w:val="22"/>
        </w:rPr>
        <w:t>Descripción:</w:t>
      </w:r>
      <w:r w:rsidRPr="009A3847">
        <w:rPr>
          <w:rFonts w:ascii="Arial Nova Light" w:hAnsi="Arial Nova Light"/>
          <w:sz w:val="22"/>
          <w:szCs w:val="22"/>
        </w:rPr>
        <w:br/>
        <w:t>El rubro comprende el suministro, tendido e instalación de conductor de cobre desnudo calibre 2/0 AWG para la conformación del anillo de puesta a tierra y su prolongación hasta el punto de conexión previsto en el cuarto de tableros.</w:t>
      </w:r>
    </w:p>
    <w:p w14:paraId="43F509AF" w14:textId="77777777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b/>
          <w:bCs/>
          <w:sz w:val="22"/>
          <w:szCs w:val="22"/>
        </w:rPr>
        <w:t>Material:</w:t>
      </w:r>
      <w:r w:rsidRPr="009A3847">
        <w:rPr>
          <w:rFonts w:ascii="Arial Nova Light" w:hAnsi="Arial Nova Light"/>
          <w:sz w:val="22"/>
          <w:szCs w:val="22"/>
        </w:rPr>
        <w:br/>
        <w:t>Se utilizará conductor de cobre desnudo, cableado, calibre 2/0 AWG, apto para instalación directa en terreno.</w:t>
      </w:r>
    </w:p>
    <w:p w14:paraId="2A815977" w14:textId="54FED1E4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b/>
          <w:bCs/>
          <w:sz w:val="22"/>
          <w:szCs w:val="22"/>
        </w:rPr>
        <w:t>Ejecución:</w:t>
      </w:r>
      <w:r w:rsidRPr="009A3847">
        <w:rPr>
          <w:rFonts w:ascii="Arial Nova Light" w:hAnsi="Arial Nova Light"/>
          <w:sz w:val="22"/>
          <w:szCs w:val="22"/>
        </w:rPr>
        <w:br/>
      </w:r>
      <w:r w:rsidR="0071060B" w:rsidRPr="0071060B">
        <w:rPr>
          <w:rFonts w:ascii="Arial Nova Light" w:hAnsi="Arial Nova Light"/>
          <w:sz w:val="22"/>
          <w:szCs w:val="22"/>
        </w:rPr>
        <w:t>El conductor se instalará siguiendo el trazado referencial indicado en los planos o el trazado técnicamente aprobado por Fiscalización durante la ejecución, manteniendo continuidad eléctrica en todo su recorrido.</w:t>
      </w:r>
      <w:r w:rsidRPr="009A3847">
        <w:rPr>
          <w:rFonts w:ascii="Arial Nova Light" w:hAnsi="Arial Nova Light"/>
          <w:sz w:val="22"/>
          <w:szCs w:val="22"/>
        </w:rPr>
        <w:t xml:space="preserve"> En el tramo correspondiente al anillo será dispuesto conjuntamente con el cemento conductivo especificado para el proyecto.</w:t>
      </w:r>
    </w:p>
    <w:p w14:paraId="3F51EA5F" w14:textId="77777777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sz w:val="22"/>
          <w:szCs w:val="22"/>
        </w:rPr>
        <w:t>Las conexiones con los electrodos activos serán realizadas mediante soldadura exotérmica. La instalación deberá evitar daños, cortes o deformaciones del conductor.</w:t>
      </w:r>
    </w:p>
    <w:p w14:paraId="44990492" w14:textId="77777777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b/>
          <w:bCs/>
          <w:sz w:val="22"/>
          <w:szCs w:val="22"/>
        </w:rPr>
        <w:t>Medición:</w:t>
      </w:r>
      <w:r w:rsidRPr="009A3847">
        <w:rPr>
          <w:rFonts w:ascii="Arial Nova Light" w:hAnsi="Arial Nova Light"/>
          <w:sz w:val="22"/>
          <w:szCs w:val="22"/>
        </w:rPr>
        <w:br/>
        <w:t xml:space="preserve">La cantidad ejecutada se medirá en </w:t>
      </w:r>
      <w:r w:rsidRPr="001D1E5F">
        <w:rPr>
          <w:rFonts w:ascii="Arial Nova Light" w:hAnsi="Arial Nova Light"/>
          <w:sz w:val="22"/>
          <w:szCs w:val="22"/>
        </w:rPr>
        <w:t>metros (m)</w:t>
      </w:r>
      <w:r w:rsidRPr="009A3847">
        <w:rPr>
          <w:rFonts w:ascii="Arial Nova Light" w:hAnsi="Arial Nova Light"/>
          <w:sz w:val="22"/>
          <w:szCs w:val="22"/>
        </w:rPr>
        <w:t xml:space="preserve"> de conductor efectivamente instalado y aceptado.</w:t>
      </w:r>
    </w:p>
    <w:p w14:paraId="6D8BEA66" w14:textId="77777777" w:rsidR="009A3847" w:rsidRPr="009A3847" w:rsidRDefault="009A3847" w:rsidP="009A3847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A3847">
        <w:rPr>
          <w:rFonts w:ascii="Arial Nova Light" w:hAnsi="Arial Nova Light"/>
          <w:b/>
          <w:bCs/>
          <w:sz w:val="22"/>
          <w:szCs w:val="22"/>
        </w:rPr>
        <w:t>No incluye:</w:t>
      </w:r>
      <w:r w:rsidRPr="009A3847">
        <w:rPr>
          <w:rFonts w:ascii="Arial Nova Light" w:hAnsi="Arial Nova Light"/>
          <w:sz w:val="22"/>
          <w:szCs w:val="22"/>
        </w:rPr>
        <w:br/>
        <w:t>Cemento conductivo, electrodos activos, GEM, cajas de inspección ni excavaciones, los cuales se consideran independientemente.</w:t>
      </w:r>
    </w:p>
    <w:p w14:paraId="4100F9B0" w14:textId="77777777" w:rsidR="009A3847" w:rsidRPr="002B552F" w:rsidRDefault="009A3847" w:rsidP="002B552F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435486FE" w14:textId="357457BA" w:rsidR="002823D4" w:rsidRPr="002823D4" w:rsidRDefault="002823D4" w:rsidP="002823D4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2823D4">
        <w:rPr>
          <w:rFonts w:ascii="Arial Nova Light" w:hAnsi="Arial Nova Light"/>
          <w:b/>
          <w:w w:val="105"/>
          <w:sz w:val="22"/>
          <w:szCs w:val="22"/>
        </w:rPr>
        <w:t>Suministro e instalación de electrodo activo FM Electrodo Plus, incluye activación y conexión exotérmica</w:t>
      </w:r>
    </w:p>
    <w:p w14:paraId="1CCB8C34" w14:textId="6918150B" w:rsidR="002823D4" w:rsidRPr="002823D4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t>Descripción:</w:t>
      </w:r>
      <w:r w:rsidRPr="002823D4">
        <w:rPr>
          <w:rFonts w:ascii="Arial Nova Light" w:hAnsi="Arial Nova Light"/>
          <w:sz w:val="22"/>
          <w:szCs w:val="22"/>
        </w:rPr>
        <w:br/>
        <w:t xml:space="preserve">El rubro comprende el suministro, instalación, conexión y activación de cada electrodo activo </w:t>
      </w:r>
      <w:r w:rsidRPr="00330C2A">
        <w:rPr>
          <w:rFonts w:ascii="Arial Nova Light" w:hAnsi="Arial Nova Light"/>
          <w:sz w:val="22"/>
          <w:szCs w:val="22"/>
        </w:rPr>
        <w:t>FM Electrodo Plus</w:t>
      </w:r>
      <w:r w:rsidRPr="002823D4">
        <w:rPr>
          <w:rFonts w:ascii="Arial Nova Light" w:hAnsi="Arial Nova Light"/>
          <w:sz w:val="22"/>
          <w:szCs w:val="22"/>
        </w:rPr>
        <w:t>, destinado a complementar el sistema de puesta a tierra.</w:t>
      </w:r>
    </w:p>
    <w:p w14:paraId="47CE56C5" w14:textId="77777777" w:rsidR="002823D4" w:rsidRPr="002823D4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lastRenderedPageBreak/>
        <w:t>Materiales:</w:t>
      </w:r>
      <w:r w:rsidRPr="002823D4">
        <w:rPr>
          <w:rFonts w:ascii="Arial Nova Light" w:hAnsi="Arial Nova Light"/>
          <w:sz w:val="22"/>
          <w:szCs w:val="22"/>
        </w:rPr>
        <w:br/>
        <w:t xml:space="preserve">Se utilizará electrodo activo FM Electrodo Plus </w:t>
      </w:r>
      <w:r w:rsidRPr="00330C2A">
        <w:rPr>
          <w:rFonts w:ascii="Arial Nova Light" w:hAnsi="Arial Nova Light"/>
          <w:sz w:val="22"/>
          <w:szCs w:val="22"/>
        </w:rPr>
        <w:t>de 1,00 m de longitud y 6" de diámetro</w:t>
      </w:r>
      <w:r w:rsidRPr="002823D4">
        <w:rPr>
          <w:rFonts w:ascii="Arial Nova Light" w:hAnsi="Arial Nova Light"/>
          <w:sz w:val="22"/>
          <w:szCs w:val="22"/>
        </w:rPr>
        <w:t xml:space="preserve">, constituido por material conductor a base de grafito y provisto de conductor de conexión de cobre 2/0 AWG. </w:t>
      </w:r>
    </w:p>
    <w:p w14:paraId="51E3A007" w14:textId="77777777" w:rsidR="002823D4" w:rsidRPr="004C3202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C3202">
        <w:rPr>
          <w:rFonts w:ascii="Arial Nova Light" w:hAnsi="Arial Nova Light"/>
          <w:sz w:val="22"/>
          <w:szCs w:val="22"/>
        </w:rPr>
        <w:t>Cada electrodo incluirá Agregado Electrolítico Plus para su activación y los materiales necesarios para ejecutar la conexión mediante soldadura exotérmica.</w:t>
      </w:r>
    </w:p>
    <w:p w14:paraId="247F0BEE" w14:textId="05F6CD54" w:rsidR="002823D4" w:rsidRPr="001975AA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t>Ejecución:</w:t>
      </w:r>
      <w:r w:rsidRPr="002823D4">
        <w:rPr>
          <w:rFonts w:ascii="Arial Nova Light" w:hAnsi="Arial Nova Light"/>
          <w:sz w:val="22"/>
          <w:szCs w:val="22"/>
        </w:rPr>
        <w:br/>
        <w:t xml:space="preserve">El electrodo se colocará verticalmente en el pozo previamente </w:t>
      </w:r>
      <w:r w:rsidR="00A8691E" w:rsidRPr="002823D4">
        <w:rPr>
          <w:rFonts w:ascii="Arial Nova Light" w:hAnsi="Arial Nova Light"/>
          <w:sz w:val="22"/>
          <w:szCs w:val="22"/>
        </w:rPr>
        <w:t>realizado</w:t>
      </w:r>
      <w:r w:rsidRPr="002823D4">
        <w:rPr>
          <w:rFonts w:ascii="Arial Nova Light" w:hAnsi="Arial Nova Light"/>
          <w:sz w:val="22"/>
          <w:szCs w:val="22"/>
        </w:rPr>
        <w:t xml:space="preserve">, </w:t>
      </w:r>
      <w:r w:rsidR="00D05A5A" w:rsidRPr="00D05A5A">
        <w:rPr>
          <w:rFonts w:ascii="Arial Nova Light" w:hAnsi="Arial Nova Light"/>
          <w:sz w:val="22"/>
          <w:szCs w:val="22"/>
        </w:rPr>
        <w:t>en la ubicación referencial indicada en los planos o en aquella técnicamente aprobada por Fiscalización</w:t>
      </w:r>
      <w:r w:rsidRPr="002823D4">
        <w:rPr>
          <w:rFonts w:ascii="Arial Nova Light" w:hAnsi="Arial Nova Light"/>
          <w:sz w:val="22"/>
          <w:szCs w:val="22"/>
        </w:rPr>
        <w:t xml:space="preserve">. Una vez instalado y realizado el tratamiento del terreno, se interconectará con el conductor de cobre desnudo 2/0 AWG mediante </w:t>
      </w:r>
      <w:r w:rsidRPr="001975AA">
        <w:rPr>
          <w:rFonts w:ascii="Arial Nova Light" w:hAnsi="Arial Nova Light"/>
          <w:sz w:val="22"/>
          <w:szCs w:val="22"/>
        </w:rPr>
        <w:t xml:space="preserve">soldadura exotérmica, obteniendo una conexión permanente y de baja resistencia de contacto. Posteriormente se realizará la activación mediante Agregado Electrolítico Plus, conforme a las recomendaciones del fabricante. </w:t>
      </w:r>
    </w:p>
    <w:p w14:paraId="38F965B4" w14:textId="71BD04E1" w:rsidR="002823D4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t>Medición:</w:t>
      </w:r>
    </w:p>
    <w:p w14:paraId="247F3249" w14:textId="5D466436" w:rsidR="009429C9" w:rsidRPr="002823D4" w:rsidRDefault="009429C9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9429C9">
        <w:rPr>
          <w:rFonts w:ascii="Arial Nova Light" w:hAnsi="Arial Nova Light"/>
          <w:sz w:val="22"/>
          <w:szCs w:val="22"/>
        </w:rPr>
        <w:t>Se medirá por unidad (u) de electrodo completamente instalado, conectado y activado.</w:t>
      </w:r>
    </w:p>
    <w:p w14:paraId="52BF85BA" w14:textId="77777777" w:rsidR="002823D4" w:rsidRPr="002823D4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t>Incluye:</w:t>
      </w:r>
      <w:r w:rsidRPr="002823D4">
        <w:rPr>
          <w:rFonts w:ascii="Arial Nova Light" w:hAnsi="Arial Nova Light"/>
          <w:sz w:val="22"/>
          <w:szCs w:val="22"/>
        </w:rPr>
        <w:br/>
        <w:t>Electrodo activo, agregado electrolítico, conexión mediante soldadura exotérmica, materiales consumibles, mano de obra, herramientas y equipos necesarios para su correcta instalación.</w:t>
      </w:r>
    </w:p>
    <w:p w14:paraId="187A1A86" w14:textId="77777777" w:rsidR="002823D4" w:rsidRDefault="002823D4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2823D4">
        <w:rPr>
          <w:rFonts w:ascii="Arial Nova Light" w:hAnsi="Arial Nova Light"/>
          <w:b/>
          <w:bCs/>
          <w:sz w:val="22"/>
          <w:szCs w:val="22"/>
        </w:rPr>
        <w:t>No incluye:</w:t>
      </w:r>
      <w:r w:rsidRPr="002823D4">
        <w:rPr>
          <w:rFonts w:ascii="Arial Nova Light" w:hAnsi="Arial Nova Light"/>
          <w:sz w:val="22"/>
          <w:szCs w:val="22"/>
        </w:rPr>
        <w:br/>
        <w:t>GEM mejorador de resistividad, caja de inspección ni excavación del pozo, los cuales se consideran por separado o estarán a cargo de SOLCA Núcleo de Loja.</w:t>
      </w:r>
    </w:p>
    <w:p w14:paraId="18778AE4" w14:textId="77777777" w:rsidR="00CC399E" w:rsidRDefault="00CC399E" w:rsidP="002823D4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1253CB17" w14:textId="389CF549" w:rsidR="00CC399E" w:rsidRPr="00CC399E" w:rsidRDefault="00CC399E" w:rsidP="00394893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bCs/>
          <w:sz w:val="22"/>
          <w:szCs w:val="22"/>
        </w:rPr>
      </w:pPr>
      <w:r w:rsidRPr="00394893">
        <w:rPr>
          <w:rFonts w:ascii="Arial Nova Light" w:hAnsi="Arial Nova Light"/>
          <w:b/>
          <w:w w:val="105"/>
          <w:sz w:val="22"/>
          <w:szCs w:val="22"/>
        </w:rPr>
        <w:t>Suministro y aplicación de GEM mejorador de resistividad</w:t>
      </w:r>
    </w:p>
    <w:p w14:paraId="48BA1628" w14:textId="77777777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b/>
          <w:bCs/>
          <w:sz w:val="22"/>
          <w:szCs w:val="22"/>
        </w:rPr>
        <w:t>Descripción:</w:t>
      </w:r>
      <w:r w:rsidRPr="003911BC">
        <w:rPr>
          <w:rFonts w:ascii="Arial Nova Light" w:hAnsi="Arial Nova Light"/>
          <w:sz w:val="22"/>
          <w:szCs w:val="22"/>
        </w:rPr>
        <w:br/>
        <w:t>El rubro comprende el suministro y aplicación de GEM mejorador de resistividad, destinado al tratamiento del terreno alrededor de los electrodos activos y a mejorar las condiciones eléctricas de contacto entre estos y el suelo circundante.</w:t>
      </w:r>
    </w:p>
    <w:p w14:paraId="25F0D0FA" w14:textId="499BA3C2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b/>
          <w:bCs/>
          <w:sz w:val="22"/>
          <w:szCs w:val="22"/>
        </w:rPr>
        <w:t>Material:</w:t>
      </w:r>
      <w:r w:rsidRPr="003911BC">
        <w:rPr>
          <w:rFonts w:ascii="Arial Nova Light" w:hAnsi="Arial Nova Light"/>
          <w:sz w:val="22"/>
          <w:szCs w:val="22"/>
        </w:rPr>
        <w:br/>
        <w:t xml:space="preserve">Se utilizará GEM en presentación de </w:t>
      </w:r>
      <w:r w:rsidRPr="003911BC">
        <w:rPr>
          <w:rFonts w:ascii="Arial Nova Light" w:hAnsi="Arial Nova Light"/>
          <w:b/>
          <w:bCs/>
          <w:sz w:val="22"/>
          <w:szCs w:val="22"/>
        </w:rPr>
        <w:t>saco de 25 lb</w:t>
      </w:r>
      <w:r w:rsidRPr="003911BC">
        <w:rPr>
          <w:rFonts w:ascii="Arial Nova Light" w:hAnsi="Arial Nova Light"/>
          <w:sz w:val="22"/>
          <w:szCs w:val="22"/>
        </w:rPr>
        <w:t xml:space="preserve">, apto para aplicaciones en sistemas de puesta a tierra. </w:t>
      </w:r>
    </w:p>
    <w:p w14:paraId="228DD57F" w14:textId="77777777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b/>
          <w:bCs/>
          <w:sz w:val="22"/>
          <w:szCs w:val="22"/>
        </w:rPr>
        <w:t>Ejecución:</w:t>
      </w:r>
      <w:r w:rsidRPr="003911BC">
        <w:rPr>
          <w:rFonts w:ascii="Arial Nova Light" w:hAnsi="Arial Nova Light"/>
          <w:sz w:val="22"/>
          <w:szCs w:val="22"/>
        </w:rPr>
        <w:br/>
        <w:t xml:space="preserve">En el fondo de cada pozo se colocará </w:t>
      </w:r>
      <w:r w:rsidRPr="00C0154F">
        <w:rPr>
          <w:rFonts w:ascii="Arial Nova Light" w:hAnsi="Arial Nova Light"/>
          <w:sz w:val="22"/>
          <w:szCs w:val="22"/>
        </w:rPr>
        <w:t>GEM mezclado con agua sin cloro</w:t>
      </w:r>
      <w:r w:rsidRPr="003911BC">
        <w:rPr>
          <w:rFonts w:ascii="Arial Nova Light" w:hAnsi="Arial Nova Light"/>
          <w:sz w:val="22"/>
          <w:szCs w:val="22"/>
        </w:rPr>
        <w:t>, formando una base uniforme para el asentamiento del electrodo.</w:t>
      </w:r>
    </w:p>
    <w:p w14:paraId="36443856" w14:textId="7D3826B8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sz w:val="22"/>
          <w:szCs w:val="22"/>
        </w:rPr>
        <w:t xml:space="preserve">Posteriormente, alrededor del electrodo se colocará progresivamente una mezcla homogénea de </w:t>
      </w:r>
      <w:r w:rsidRPr="00C0154F">
        <w:rPr>
          <w:rFonts w:ascii="Arial Nova Light" w:hAnsi="Arial Nova Light"/>
          <w:sz w:val="22"/>
          <w:szCs w:val="22"/>
        </w:rPr>
        <w:t>GEM con tierra propia del sitio</w:t>
      </w:r>
      <w:r w:rsidR="00C0154F">
        <w:rPr>
          <w:rFonts w:ascii="Arial Nova Light" w:hAnsi="Arial Nova Light"/>
          <w:sz w:val="22"/>
          <w:szCs w:val="22"/>
        </w:rPr>
        <w:t xml:space="preserve"> (tierra tamizada)</w:t>
      </w:r>
      <w:r w:rsidRPr="00C0154F">
        <w:rPr>
          <w:rFonts w:ascii="Arial Nova Light" w:hAnsi="Arial Nova Light"/>
          <w:sz w:val="22"/>
          <w:szCs w:val="22"/>
        </w:rPr>
        <w:t>. El</w:t>
      </w:r>
      <w:r w:rsidRPr="003911BC">
        <w:rPr>
          <w:rFonts w:ascii="Arial Nova Light" w:hAnsi="Arial Nova Light"/>
          <w:sz w:val="22"/>
          <w:szCs w:val="22"/>
        </w:rPr>
        <w:t xml:space="preserve"> relleno se realizará por capas, </w:t>
      </w:r>
      <w:r w:rsidRPr="003911BC">
        <w:rPr>
          <w:rFonts w:ascii="Arial Nova Light" w:hAnsi="Arial Nova Light"/>
          <w:sz w:val="22"/>
          <w:szCs w:val="22"/>
        </w:rPr>
        <w:lastRenderedPageBreak/>
        <w:t>efectuando una compactación uniforme y controlada, con la debida precaución de no desplazar, golpear o causar daños al electrodo activo ni a su conductor de conexión.</w:t>
      </w:r>
    </w:p>
    <w:p w14:paraId="723214DB" w14:textId="77777777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sz w:val="22"/>
          <w:szCs w:val="22"/>
        </w:rPr>
        <w:t xml:space="preserve">Durante el relleno se evitará la presencia de piedras, residuos y espacios vacíos que puedan afectar el contacto entre el electrodo, el material mejorador y el terreno. La preparación y dosificación del producto se realizará conforme a las recomendaciones del fabricante. </w:t>
      </w:r>
    </w:p>
    <w:p w14:paraId="0656F8B1" w14:textId="77777777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b/>
          <w:bCs/>
          <w:sz w:val="22"/>
          <w:szCs w:val="22"/>
        </w:rPr>
        <w:t>Incluye:</w:t>
      </w:r>
      <w:r w:rsidRPr="003911BC">
        <w:rPr>
          <w:rFonts w:ascii="Arial Nova Light" w:hAnsi="Arial Nova Light"/>
          <w:sz w:val="22"/>
          <w:szCs w:val="22"/>
        </w:rPr>
        <w:br/>
        <w:t>Suministro del GEM, agua sin cloro, preparación de la mezcla, tamizado de la tierra, colocación, compactación por capas, mano de obra y herramientas necesarias para su correcta aplicación.</w:t>
      </w:r>
    </w:p>
    <w:p w14:paraId="518F5DC4" w14:textId="77777777" w:rsidR="003911BC" w:rsidRPr="003911BC" w:rsidRDefault="003911BC" w:rsidP="003911BC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11BC">
        <w:rPr>
          <w:rFonts w:ascii="Arial Nova Light" w:hAnsi="Arial Nova Light"/>
          <w:b/>
          <w:bCs/>
          <w:sz w:val="22"/>
          <w:szCs w:val="22"/>
        </w:rPr>
        <w:t>Medición:</w:t>
      </w:r>
      <w:r w:rsidRPr="003911BC">
        <w:rPr>
          <w:rFonts w:ascii="Arial Nova Light" w:hAnsi="Arial Nova Light"/>
          <w:sz w:val="22"/>
          <w:szCs w:val="22"/>
        </w:rPr>
        <w:br/>
        <w:t xml:space="preserve">Se medirá </w:t>
      </w:r>
      <w:r w:rsidRPr="003E7EB5">
        <w:rPr>
          <w:rFonts w:ascii="Arial Nova Light" w:hAnsi="Arial Nova Light"/>
          <w:sz w:val="22"/>
          <w:szCs w:val="22"/>
        </w:rPr>
        <w:t>por saco de 25 lb de GEM</w:t>
      </w:r>
      <w:r w:rsidRPr="003911BC">
        <w:rPr>
          <w:rFonts w:ascii="Arial Nova Light" w:hAnsi="Arial Nova Light"/>
          <w:sz w:val="22"/>
          <w:szCs w:val="22"/>
        </w:rPr>
        <w:t xml:space="preserve"> efectivamente suministrado y aplicado.</w:t>
      </w:r>
    </w:p>
    <w:p w14:paraId="5157905B" w14:textId="77777777" w:rsidR="003911BC" w:rsidRPr="00CC399E" w:rsidRDefault="003911BC" w:rsidP="00CC399E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135A1799" w14:textId="6F8EBEB6" w:rsidR="00394893" w:rsidRPr="00394893" w:rsidRDefault="00394893" w:rsidP="00394893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394893">
        <w:rPr>
          <w:rFonts w:ascii="Arial Nova Light" w:hAnsi="Arial Nova Light"/>
          <w:b/>
          <w:w w:val="105"/>
          <w:sz w:val="22"/>
          <w:szCs w:val="22"/>
        </w:rPr>
        <w:t>Suministro y aplicación de cemento conductivo</w:t>
      </w:r>
    </w:p>
    <w:p w14:paraId="02480C3F" w14:textId="77777777" w:rsidR="00394893" w:rsidRPr="00394893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b/>
          <w:bCs/>
          <w:sz w:val="22"/>
          <w:szCs w:val="22"/>
        </w:rPr>
        <w:t>Descripción:</w:t>
      </w:r>
      <w:r w:rsidRPr="00394893">
        <w:rPr>
          <w:rFonts w:ascii="Arial Nova Light" w:hAnsi="Arial Nova Light"/>
          <w:sz w:val="22"/>
          <w:szCs w:val="22"/>
        </w:rPr>
        <w:br/>
        <w:t xml:space="preserve">El rubro comprende el suministro, preparación y aplicación de cemento conductivo alrededor del conductor de cobre desnudo 2/0 AWG que conforma el anillo de puesta a tierra, con la finalidad de incrementar la superficie efectiva de contacto con el terreno y proporcionar un medio de baja resistividad alrededor del conductor. </w:t>
      </w:r>
    </w:p>
    <w:p w14:paraId="210A8130" w14:textId="77777777" w:rsidR="00394893" w:rsidRPr="00394893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b/>
          <w:bCs/>
          <w:sz w:val="22"/>
          <w:szCs w:val="22"/>
        </w:rPr>
        <w:t>Material:</w:t>
      </w:r>
      <w:r w:rsidRPr="00394893">
        <w:rPr>
          <w:rFonts w:ascii="Arial Nova Light" w:hAnsi="Arial Nova Light"/>
          <w:sz w:val="22"/>
          <w:szCs w:val="22"/>
        </w:rPr>
        <w:br/>
        <w:t>Se utilizará cemento conductivo en presentación de saco de 11 kg, preparado con agua sin cloro, conforme a las recomendaciones y dosificación establecidas por el fabricante.</w:t>
      </w:r>
    </w:p>
    <w:p w14:paraId="2B0AE00A" w14:textId="77777777" w:rsidR="00394893" w:rsidRPr="0030038A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b/>
          <w:bCs/>
          <w:sz w:val="22"/>
          <w:szCs w:val="22"/>
        </w:rPr>
        <w:t>Ejecución:</w:t>
      </w:r>
      <w:r w:rsidRPr="00394893">
        <w:rPr>
          <w:rFonts w:ascii="Arial Nova Light" w:hAnsi="Arial Nova Light"/>
          <w:sz w:val="22"/>
          <w:szCs w:val="22"/>
        </w:rPr>
        <w:br/>
        <w:t xml:space="preserve">El cemento conductivo se preparará hasta obtener una mezcla homogénea y se colocará en la zanja formando una </w:t>
      </w:r>
      <w:r w:rsidRPr="0030038A">
        <w:rPr>
          <w:rFonts w:ascii="Arial Nova Light" w:hAnsi="Arial Nova Light"/>
          <w:sz w:val="22"/>
          <w:szCs w:val="22"/>
        </w:rPr>
        <w:t>envolvente continua alrededor del conductor de cobre desnudo 2/0 AWG, procurando mantener un contacto uniforme entre el conductor, el material conductivo y el terreno.</w:t>
      </w:r>
    </w:p>
    <w:p w14:paraId="5B41A2B1" w14:textId="77777777" w:rsidR="00394893" w:rsidRPr="00394893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sz w:val="22"/>
          <w:szCs w:val="22"/>
        </w:rPr>
        <w:t>Durante la aplicación se evitarán discontinuidades, espacios vacíos o desplazamientos del conductor. La preparación, cantidad de agua y dimensiones del recubrimiento se ejecutarán conforme a la ficha técnica del producto y al detalle constructivo del proyecto.</w:t>
      </w:r>
    </w:p>
    <w:p w14:paraId="000B4FF3" w14:textId="77777777" w:rsidR="00394893" w:rsidRPr="00394893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b/>
          <w:bCs/>
          <w:sz w:val="22"/>
          <w:szCs w:val="22"/>
        </w:rPr>
        <w:t>Incluye:</w:t>
      </w:r>
      <w:r w:rsidRPr="00394893">
        <w:rPr>
          <w:rFonts w:ascii="Arial Nova Light" w:hAnsi="Arial Nova Light"/>
          <w:sz w:val="22"/>
          <w:szCs w:val="22"/>
        </w:rPr>
        <w:br/>
        <w:t>Suministro del cemento conductivo, agua sin cloro, preparación, colocación y distribución del material, mano de obra y herramientas necesarias para su correcta aplicación.</w:t>
      </w:r>
    </w:p>
    <w:p w14:paraId="4D06C31E" w14:textId="77777777" w:rsidR="00394893" w:rsidRDefault="00394893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394893">
        <w:rPr>
          <w:rFonts w:ascii="Arial Nova Light" w:hAnsi="Arial Nova Light"/>
          <w:b/>
          <w:bCs/>
          <w:sz w:val="22"/>
          <w:szCs w:val="22"/>
        </w:rPr>
        <w:t>Medición:</w:t>
      </w:r>
      <w:r w:rsidRPr="00394893">
        <w:rPr>
          <w:rFonts w:ascii="Arial Nova Light" w:hAnsi="Arial Nova Light"/>
          <w:sz w:val="22"/>
          <w:szCs w:val="22"/>
        </w:rPr>
        <w:br/>
        <w:t xml:space="preserve">Se medirá por </w:t>
      </w:r>
      <w:r w:rsidRPr="0030038A">
        <w:rPr>
          <w:rFonts w:ascii="Arial Nova Light" w:hAnsi="Arial Nova Light"/>
          <w:sz w:val="22"/>
          <w:szCs w:val="22"/>
        </w:rPr>
        <w:t>saco de 11 kg de</w:t>
      </w:r>
      <w:r w:rsidRPr="00394893">
        <w:rPr>
          <w:rFonts w:ascii="Arial Nova Light" w:hAnsi="Arial Nova Light"/>
          <w:sz w:val="22"/>
          <w:szCs w:val="22"/>
        </w:rPr>
        <w:t xml:space="preserve"> cemento conductivo efectivamente suministrado y aplicado.</w:t>
      </w:r>
    </w:p>
    <w:p w14:paraId="72686B27" w14:textId="77777777" w:rsidR="004910BA" w:rsidRDefault="004910BA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2E2DB425" w14:textId="7DC1FC6A" w:rsidR="004910BA" w:rsidRPr="004910BA" w:rsidRDefault="004910BA" w:rsidP="004910BA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4910BA">
        <w:rPr>
          <w:rFonts w:ascii="Arial Nova Light" w:hAnsi="Arial Nova Light"/>
          <w:b/>
          <w:w w:val="105"/>
          <w:sz w:val="22"/>
          <w:szCs w:val="22"/>
        </w:rPr>
        <w:lastRenderedPageBreak/>
        <w:t>Suministro e instalación de caja de inspección para sistema de puesta a tierra</w:t>
      </w:r>
    </w:p>
    <w:p w14:paraId="2A64B31A" w14:textId="77777777" w:rsidR="004910BA" w:rsidRPr="004910BA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b/>
          <w:bCs/>
          <w:sz w:val="22"/>
          <w:szCs w:val="22"/>
        </w:rPr>
        <w:t>Descripción:</w:t>
      </w:r>
      <w:r w:rsidRPr="004910BA">
        <w:rPr>
          <w:rFonts w:ascii="Arial Nova Light" w:hAnsi="Arial Nova Light"/>
          <w:sz w:val="22"/>
          <w:szCs w:val="22"/>
        </w:rPr>
        <w:br/>
        <w:t xml:space="preserve">El rubro comprende el suministro e instalación de una caja de inspección con tapa sobre cada electrodo activo, destinada a mantener accesible el punto de conexión para labores de inspección, revisión y mantenimiento del sistema. </w:t>
      </w:r>
    </w:p>
    <w:p w14:paraId="7437C71B" w14:textId="0609B42B" w:rsidR="004910BA" w:rsidRPr="004910BA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b/>
          <w:bCs/>
          <w:sz w:val="22"/>
          <w:szCs w:val="22"/>
        </w:rPr>
        <w:t>Material:</w:t>
      </w:r>
      <w:r w:rsidRPr="004910BA">
        <w:rPr>
          <w:rFonts w:ascii="Arial Nova Light" w:hAnsi="Arial Nova Light"/>
          <w:sz w:val="22"/>
          <w:szCs w:val="22"/>
        </w:rPr>
        <w:br/>
        <w:t xml:space="preserve">Se utilizará una caja de inspección prefabricada, provista de tapa </w:t>
      </w:r>
      <w:r w:rsidR="004116C1">
        <w:rPr>
          <w:rFonts w:ascii="Arial Nova Light" w:hAnsi="Arial Nova Light"/>
          <w:sz w:val="22"/>
          <w:szCs w:val="22"/>
        </w:rPr>
        <w:t xml:space="preserve">de </w:t>
      </w:r>
      <w:r w:rsidR="00692201">
        <w:rPr>
          <w:rFonts w:ascii="Arial Nova Light" w:hAnsi="Arial Nova Light"/>
          <w:sz w:val="22"/>
          <w:szCs w:val="22"/>
        </w:rPr>
        <w:t>hierro dúctil</w:t>
      </w:r>
      <w:r w:rsidRPr="004910BA">
        <w:rPr>
          <w:rFonts w:ascii="Arial Nova Light" w:hAnsi="Arial Nova Light"/>
          <w:sz w:val="22"/>
          <w:szCs w:val="22"/>
        </w:rPr>
        <w:t xml:space="preserve"> y de dimensiones adecuadas para permitir el acceso al electrodo y a su conexión con el conductor de puesta a tierra.</w:t>
      </w:r>
    </w:p>
    <w:p w14:paraId="1ADE4EC5" w14:textId="77777777" w:rsidR="004910BA" w:rsidRPr="004910BA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b/>
          <w:bCs/>
          <w:sz w:val="22"/>
          <w:szCs w:val="22"/>
        </w:rPr>
        <w:t>Ejecución:</w:t>
      </w:r>
      <w:r w:rsidRPr="004910BA">
        <w:rPr>
          <w:rFonts w:ascii="Arial Nova Light" w:hAnsi="Arial Nova Light"/>
          <w:sz w:val="22"/>
          <w:szCs w:val="22"/>
        </w:rPr>
        <w:br/>
        <w:t>La caja se instalará centrada sobre el electrodo activo, debidamente nivelada y asentada, procurando que su posición final permita la apertura de la tapa y el acceso al punto de conexión.</w:t>
      </w:r>
    </w:p>
    <w:p w14:paraId="5D80AE10" w14:textId="77777777" w:rsidR="004910BA" w:rsidRPr="00FD1CDF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sz w:val="22"/>
          <w:szCs w:val="22"/>
        </w:rPr>
        <w:t xml:space="preserve">La instalación deberá ejecutarse evitando que el relleno, residuos u otros materiales ingresen al interior de la caja o dificulten las posteriores labores de inspección. La tapa deberá quedar al nivel de la superficie terminada y la caja deberá identificarse como parte del </w:t>
      </w:r>
      <w:r w:rsidRPr="00FD1CDF">
        <w:rPr>
          <w:rFonts w:ascii="Arial Nova Light" w:hAnsi="Arial Nova Light"/>
          <w:sz w:val="22"/>
          <w:szCs w:val="22"/>
        </w:rPr>
        <w:t>Sistema de Puesta a Tierra – Bloque C.</w:t>
      </w:r>
    </w:p>
    <w:p w14:paraId="2CA27521" w14:textId="77777777" w:rsidR="004910BA" w:rsidRPr="004910BA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b/>
          <w:bCs/>
          <w:sz w:val="22"/>
          <w:szCs w:val="22"/>
        </w:rPr>
        <w:t>Incluye:</w:t>
      </w:r>
      <w:r w:rsidRPr="004910BA">
        <w:rPr>
          <w:rFonts w:ascii="Arial Nova Light" w:hAnsi="Arial Nova Light"/>
          <w:sz w:val="22"/>
          <w:szCs w:val="22"/>
        </w:rPr>
        <w:br/>
        <w:t>Caja de inspección con tapa, materiales menores para su instalación, nivelación, fijación, identificación, mano de obra y herramientas necesarias.</w:t>
      </w:r>
    </w:p>
    <w:p w14:paraId="6F743A3E" w14:textId="77777777" w:rsidR="004910BA" w:rsidRPr="004910BA" w:rsidRDefault="004910BA" w:rsidP="004910BA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4910BA">
        <w:rPr>
          <w:rFonts w:ascii="Arial Nova Light" w:hAnsi="Arial Nova Light"/>
          <w:b/>
          <w:bCs/>
          <w:sz w:val="22"/>
          <w:szCs w:val="22"/>
        </w:rPr>
        <w:t>Medición:</w:t>
      </w:r>
      <w:r w:rsidRPr="004910BA">
        <w:rPr>
          <w:rFonts w:ascii="Arial Nova Light" w:hAnsi="Arial Nova Light"/>
          <w:sz w:val="22"/>
          <w:szCs w:val="22"/>
        </w:rPr>
        <w:br/>
        <w:t xml:space="preserve">Se medirá por </w:t>
      </w:r>
      <w:r w:rsidRPr="00FD1CDF">
        <w:rPr>
          <w:rFonts w:ascii="Arial Nova Light" w:hAnsi="Arial Nova Light"/>
          <w:sz w:val="22"/>
          <w:szCs w:val="22"/>
        </w:rPr>
        <w:t>unidad (u) de</w:t>
      </w:r>
      <w:r w:rsidRPr="004910BA">
        <w:rPr>
          <w:rFonts w:ascii="Arial Nova Light" w:hAnsi="Arial Nova Light"/>
          <w:sz w:val="22"/>
          <w:szCs w:val="22"/>
        </w:rPr>
        <w:t xml:space="preserve"> caja de inspección completamente instalada y aceptada.</w:t>
      </w:r>
    </w:p>
    <w:p w14:paraId="7DDEBF2B" w14:textId="77777777" w:rsidR="004910BA" w:rsidRDefault="004910BA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2E15743C" w14:textId="5F59BEF8" w:rsidR="007E4FBF" w:rsidRPr="007E4FBF" w:rsidRDefault="007E4FBF" w:rsidP="007E4FBF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7E4FBF">
        <w:rPr>
          <w:rFonts w:ascii="Arial Nova Light" w:hAnsi="Arial Nova Light"/>
          <w:b/>
          <w:w w:val="105"/>
          <w:sz w:val="22"/>
          <w:szCs w:val="22"/>
        </w:rPr>
        <w:t>Medición y verificación del sistema de puesta a tierra</w:t>
      </w:r>
    </w:p>
    <w:p w14:paraId="02171EC8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b/>
          <w:bCs/>
          <w:sz w:val="22"/>
          <w:szCs w:val="22"/>
        </w:rPr>
        <w:t>Descripción:</w:t>
      </w:r>
      <w:r w:rsidRPr="000A5219">
        <w:rPr>
          <w:rFonts w:ascii="Arial Nova Light" w:hAnsi="Arial Nova Light"/>
          <w:sz w:val="22"/>
          <w:szCs w:val="22"/>
        </w:rPr>
        <w:br/>
        <w:t xml:space="preserve">El rubro comprende la ejecución de todas las mediciones necesarias para verificar las características eléctricas y la resistencia del sistema de puesta a tierra ejecutado, con el objeto de comprobar el cumplimiento del valor establecido de </w:t>
      </w:r>
      <w:r w:rsidRPr="000A5219">
        <w:rPr>
          <w:rFonts w:ascii="Arial Nova Light" w:hAnsi="Arial Nova Light"/>
          <w:b/>
          <w:bCs/>
          <w:sz w:val="22"/>
          <w:szCs w:val="22"/>
        </w:rPr>
        <w:t xml:space="preserve">R </w:t>
      </w:r>
      <w:r w:rsidRPr="000A5219">
        <w:rPr>
          <w:rFonts w:ascii="Cambria Math" w:hAnsi="Cambria Math" w:cs="Cambria Math"/>
          <w:b/>
          <w:bCs/>
          <w:sz w:val="22"/>
          <w:szCs w:val="22"/>
        </w:rPr>
        <w:t>≤</w:t>
      </w:r>
      <w:r w:rsidRPr="000A5219">
        <w:rPr>
          <w:rFonts w:ascii="Arial Nova Light" w:hAnsi="Arial Nova Light"/>
          <w:b/>
          <w:bCs/>
          <w:sz w:val="22"/>
          <w:szCs w:val="22"/>
        </w:rPr>
        <w:t xml:space="preserve"> 1 </w:t>
      </w:r>
      <w:r w:rsidRPr="000A5219">
        <w:rPr>
          <w:rFonts w:ascii="Arial Nova Light" w:hAnsi="Arial Nova Light" w:cs="Arial Nova Light"/>
          <w:b/>
          <w:bCs/>
          <w:sz w:val="22"/>
          <w:szCs w:val="22"/>
        </w:rPr>
        <w:t>Ω</w:t>
      </w:r>
      <w:r w:rsidRPr="000A5219">
        <w:rPr>
          <w:rFonts w:ascii="Arial Nova Light" w:hAnsi="Arial Nova Light"/>
          <w:sz w:val="22"/>
          <w:szCs w:val="22"/>
        </w:rPr>
        <w:t>.</w:t>
      </w:r>
    </w:p>
    <w:p w14:paraId="4C049AAD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sz w:val="22"/>
          <w:szCs w:val="22"/>
        </w:rPr>
        <w:t>El contratista podrá realizar, bajo su criterio y responsabilidad técnica, mediciones de resistividad del terreno, resistencia de puesta a tierra y demás comprobaciones que considere necesarias durante la ejecución, ajuste y verificación del sistema.</w:t>
      </w:r>
    </w:p>
    <w:p w14:paraId="67AEBC47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sz w:val="22"/>
          <w:szCs w:val="22"/>
        </w:rPr>
        <w:t xml:space="preserve">Todas las mediciones estarán sujetas a la </w:t>
      </w:r>
      <w:r w:rsidRPr="00194B5E">
        <w:rPr>
          <w:rFonts w:ascii="Arial Nova Light" w:hAnsi="Arial Nova Light"/>
          <w:sz w:val="22"/>
          <w:szCs w:val="22"/>
        </w:rPr>
        <w:t>verificación y aceptación de Fiscalización</w:t>
      </w:r>
      <w:r w:rsidRPr="000A5219">
        <w:rPr>
          <w:rFonts w:ascii="Arial Nova Light" w:hAnsi="Arial Nova Light"/>
          <w:sz w:val="22"/>
          <w:szCs w:val="22"/>
        </w:rPr>
        <w:t>, quien podrá solicitar la repetición de pruebas o la ejecución de mediciones adicionales cuando lo considere necesario para comprobar el correcto funcionamiento y cumplimiento de las condiciones establecidas para el sistema.</w:t>
      </w:r>
    </w:p>
    <w:p w14:paraId="3579D566" w14:textId="77777777" w:rsidR="000A5219" w:rsidRPr="003F0FC6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b/>
          <w:bCs/>
          <w:sz w:val="22"/>
          <w:szCs w:val="22"/>
        </w:rPr>
        <w:lastRenderedPageBreak/>
        <w:t>Equipo:</w:t>
      </w:r>
      <w:r w:rsidRPr="000A5219">
        <w:rPr>
          <w:rFonts w:ascii="Arial Nova Light" w:hAnsi="Arial Nova Light"/>
          <w:sz w:val="22"/>
          <w:szCs w:val="22"/>
        </w:rPr>
        <w:br/>
        <w:t xml:space="preserve">Las mediciones se realizarán mediante </w:t>
      </w:r>
      <w:r w:rsidRPr="003F0FC6">
        <w:rPr>
          <w:rFonts w:ascii="Arial Nova Light" w:hAnsi="Arial Nova Light"/>
          <w:sz w:val="22"/>
          <w:szCs w:val="22"/>
        </w:rPr>
        <w:t>telurómetro con sus respectivos accesorios y picas auxiliares, utilizando métodos técnicamente aplicables según el tipo de medición. Para la determinación de la resistencia de puesta a tierra se aplicará preferentemente el método de caída de potencial.</w:t>
      </w:r>
    </w:p>
    <w:p w14:paraId="1DFC6939" w14:textId="77777777" w:rsidR="000A5219" w:rsidRPr="003F0FC6" w:rsidRDefault="000A5219" w:rsidP="000A5219">
      <w:pPr>
        <w:spacing w:line="360" w:lineRule="auto"/>
        <w:jc w:val="both"/>
        <w:rPr>
          <w:rFonts w:ascii="Arial Nova Light" w:hAnsi="Arial Nova Light"/>
          <w:b/>
          <w:bCs/>
          <w:sz w:val="22"/>
          <w:szCs w:val="22"/>
        </w:rPr>
      </w:pPr>
      <w:r w:rsidRPr="000A5219">
        <w:rPr>
          <w:rFonts w:ascii="Arial Nova Light" w:hAnsi="Arial Nova Light"/>
          <w:b/>
          <w:bCs/>
          <w:sz w:val="22"/>
          <w:szCs w:val="22"/>
        </w:rPr>
        <w:t>Ejecución:</w:t>
      </w:r>
      <w:r w:rsidRPr="000A5219">
        <w:rPr>
          <w:rFonts w:ascii="Arial Nova Light" w:hAnsi="Arial Nova Light"/>
          <w:sz w:val="22"/>
          <w:szCs w:val="22"/>
        </w:rPr>
        <w:br/>
      </w:r>
      <w:r w:rsidRPr="003F0FC6">
        <w:rPr>
          <w:rFonts w:ascii="Arial Nova Light" w:hAnsi="Arial Nova Light"/>
          <w:sz w:val="22"/>
          <w:szCs w:val="22"/>
        </w:rPr>
        <w:t>La primera medición de resistencia se realizará una vez concluida la instalación y antes de conectar el sistema a los equipos, tableros u otros sistemas de puesta a tierra existentes, con el objeto de determinar la resistencia propia del sistema ejecutado.</w:t>
      </w:r>
    </w:p>
    <w:p w14:paraId="775D67E6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sz w:val="22"/>
          <w:szCs w:val="22"/>
        </w:rPr>
        <w:t xml:space="preserve">Luego de transcurridos </w:t>
      </w:r>
      <w:r w:rsidRPr="003F0FC6">
        <w:rPr>
          <w:rFonts w:ascii="Arial Nova Light" w:hAnsi="Arial Nova Light"/>
          <w:sz w:val="22"/>
          <w:szCs w:val="22"/>
        </w:rPr>
        <w:t>tres días,</w:t>
      </w:r>
      <w:r w:rsidRPr="000A5219">
        <w:rPr>
          <w:rFonts w:ascii="Arial Nova Light" w:hAnsi="Arial Nova Light"/>
          <w:sz w:val="22"/>
          <w:szCs w:val="22"/>
        </w:rPr>
        <w:t xml:space="preserve"> se realizará una segunda medición para verificar la estabilización del sistema y confirmar el valor obtenido.</w:t>
      </w:r>
    </w:p>
    <w:p w14:paraId="5567EB99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sz w:val="22"/>
          <w:szCs w:val="22"/>
        </w:rPr>
        <w:t>Cuando Fiscalización lo considere necesario, o existan resultados que requieran comprobación, se efectuarán mediciones adicionales sin que estas impliquen un costo adicional para la institución.</w:t>
      </w:r>
    </w:p>
    <w:p w14:paraId="0EC62EF7" w14:textId="0B1EA904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b/>
          <w:bCs/>
          <w:sz w:val="22"/>
          <w:szCs w:val="22"/>
        </w:rPr>
        <w:t>Criterio de aceptación:</w:t>
      </w:r>
      <w:r w:rsidRPr="000A5219">
        <w:rPr>
          <w:rFonts w:ascii="Arial Nova Light" w:hAnsi="Arial Nova Light"/>
          <w:sz w:val="22"/>
          <w:szCs w:val="22"/>
        </w:rPr>
        <w:br/>
        <w:t>El sistema será considerado satisfactorio cuando las mediciones efectuadas y verificadas por Fiscalización determinen una resistencia de puesta a tierra:</w:t>
      </w:r>
      <w:r w:rsidR="009D6F7C" w:rsidRPr="009D6F7C">
        <w:rPr>
          <w:rFonts w:ascii="Arial Nova Light" w:hAnsi="Arial Nova Light"/>
          <w:b/>
          <w:bCs/>
          <w:sz w:val="22"/>
          <w:szCs w:val="22"/>
        </w:rPr>
        <w:t xml:space="preserve"> </w:t>
      </w:r>
      <w:r w:rsidR="009D6F7C" w:rsidRPr="000A5219">
        <w:rPr>
          <w:rFonts w:ascii="Arial Nova Light" w:hAnsi="Arial Nova Light"/>
          <w:b/>
          <w:bCs/>
          <w:sz w:val="22"/>
          <w:szCs w:val="22"/>
        </w:rPr>
        <w:t xml:space="preserve">R </w:t>
      </w:r>
      <w:r w:rsidR="009D6F7C" w:rsidRPr="000A5219">
        <w:rPr>
          <w:rFonts w:ascii="Cambria Math" w:hAnsi="Cambria Math" w:cs="Cambria Math"/>
          <w:b/>
          <w:bCs/>
          <w:sz w:val="22"/>
          <w:szCs w:val="22"/>
        </w:rPr>
        <w:t>≤</w:t>
      </w:r>
      <w:r w:rsidR="009D6F7C" w:rsidRPr="000A5219">
        <w:rPr>
          <w:rFonts w:ascii="Arial Nova Light" w:hAnsi="Arial Nova Light"/>
          <w:b/>
          <w:bCs/>
          <w:sz w:val="22"/>
          <w:szCs w:val="22"/>
        </w:rPr>
        <w:t xml:space="preserve"> 1 </w:t>
      </w:r>
      <w:r w:rsidR="009D6F7C" w:rsidRPr="000A5219">
        <w:rPr>
          <w:rFonts w:ascii="Arial Nova Light" w:hAnsi="Arial Nova Light" w:cs="Arial Nova Light"/>
          <w:b/>
          <w:bCs/>
          <w:sz w:val="22"/>
          <w:szCs w:val="22"/>
        </w:rPr>
        <w:t>Ω</w:t>
      </w:r>
      <w:r w:rsidR="009D6F7C" w:rsidRPr="000A5219">
        <w:rPr>
          <w:rFonts w:ascii="Arial Nova Light" w:hAnsi="Arial Nova Light"/>
          <w:sz w:val="22"/>
          <w:szCs w:val="22"/>
        </w:rPr>
        <w:t>.</w:t>
      </w:r>
    </w:p>
    <w:p w14:paraId="64048029" w14:textId="77777777" w:rsidR="000A5219" w:rsidRPr="00510EBA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510EBA">
        <w:rPr>
          <w:rFonts w:ascii="Arial Nova Light" w:hAnsi="Arial Nova Light"/>
          <w:sz w:val="22"/>
          <w:szCs w:val="22"/>
        </w:rPr>
        <w:t>Los resultados deberán presentarse mediante un informe técnico de medición, que contendrá como mínimo: fecha de ejecución, equipo utilizado, identificación del equipo, método aplicado, disposición de las picas auxiliares cuando corresponda, valores obtenidos y registro fotográfico de las mediciones realizadas.</w:t>
      </w:r>
    </w:p>
    <w:p w14:paraId="1BB59B35" w14:textId="77777777" w:rsidR="000A5219" w:rsidRPr="00D761E3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761E3">
        <w:rPr>
          <w:rFonts w:ascii="Arial Nova Light" w:hAnsi="Arial Nova Light"/>
          <w:sz w:val="22"/>
          <w:szCs w:val="22"/>
        </w:rPr>
        <w:t>Como parte de la documentación final, el contratista deberá entregar además un plan de inspección y mantenimiento preventivo del sistema de puesta a tierra, indicando las actividades y periodicidad recomendadas para conservar sus condiciones de funcionamiento.</w:t>
      </w:r>
    </w:p>
    <w:p w14:paraId="211012D4" w14:textId="77777777" w:rsidR="000A5219" w:rsidRPr="000A5219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761E3">
        <w:rPr>
          <w:rFonts w:ascii="Arial Nova Light" w:hAnsi="Arial Nova Light"/>
          <w:b/>
          <w:bCs/>
          <w:sz w:val="22"/>
          <w:szCs w:val="22"/>
        </w:rPr>
        <w:t>Incluye:</w:t>
      </w:r>
      <w:r w:rsidRPr="000A5219">
        <w:rPr>
          <w:rFonts w:ascii="Arial Nova Light" w:hAnsi="Arial Nova Light"/>
          <w:sz w:val="22"/>
          <w:szCs w:val="22"/>
        </w:rPr>
        <w:br/>
        <w:t>Uso de telurómetro, picas auxiliares y accesorios; personal técnico; mediciones iniciales, posteriores y de comprobación requeridas; mediciones de resistividad que el contratista considere necesarias; registro fotográfico; elaboración del informe técnico y plan de inspección y mantenimiento.</w:t>
      </w:r>
    </w:p>
    <w:p w14:paraId="00AF08F0" w14:textId="1AC30A1B" w:rsidR="000A5219" w:rsidRPr="008E1433" w:rsidRDefault="000A5219" w:rsidP="000A5219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0A5219">
        <w:rPr>
          <w:rFonts w:ascii="Arial Nova Light" w:hAnsi="Arial Nova Light"/>
          <w:b/>
          <w:bCs/>
          <w:sz w:val="22"/>
          <w:szCs w:val="22"/>
        </w:rPr>
        <w:t>Medición:</w:t>
      </w:r>
      <w:r w:rsidRPr="000A5219">
        <w:rPr>
          <w:rFonts w:ascii="Arial Nova Light" w:hAnsi="Arial Nova Light"/>
          <w:sz w:val="22"/>
          <w:szCs w:val="22"/>
        </w:rPr>
        <w:br/>
      </w:r>
      <w:r w:rsidR="00874846">
        <w:rPr>
          <w:rFonts w:ascii="Arial Nova Light" w:hAnsi="Arial Nova Light"/>
          <w:sz w:val="22"/>
          <w:szCs w:val="22"/>
        </w:rPr>
        <w:t xml:space="preserve">El rubro se considera </w:t>
      </w:r>
      <w:r w:rsidRPr="008E1433">
        <w:rPr>
          <w:rFonts w:ascii="Arial Nova Light" w:hAnsi="Arial Nova Light"/>
          <w:sz w:val="22"/>
          <w:szCs w:val="22"/>
        </w:rPr>
        <w:t>de forma global (glb.), considerando todas las actividades, equipos, personal y documentación necesarios para la medición, comprobación y aceptación del sistema de puesta a tierra.</w:t>
      </w:r>
    </w:p>
    <w:p w14:paraId="508FE833" w14:textId="77777777" w:rsidR="000A5219" w:rsidRPr="00394893" w:rsidRDefault="000A5219" w:rsidP="00394893">
      <w:pPr>
        <w:spacing w:line="360" w:lineRule="auto"/>
        <w:jc w:val="both"/>
        <w:rPr>
          <w:rFonts w:ascii="Arial Nova Light" w:hAnsi="Arial Nova Light"/>
          <w:sz w:val="22"/>
          <w:szCs w:val="22"/>
        </w:rPr>
      </w:pPr>
    </w:p>
    <w:p w14:paraId="4AFC8FEE" w14:textId="1F9993D4" w:rsidR="00E179E2" w:rsidRPr="0028696D" w:rsidRDefault="00E82EE4" w:rsidP="00E179E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w w:val="105"/>
          <w:sz w:val="22"/>
          <w:szCs w:val="22"/>
        </w:rPr>
        <w:t xml:space="preserve">PROCEDIMIENTO </w:t>
      </w:r>
      <w:r w:rsidR="00586F09" w:rsidRPr="00586F09">
        <w:rPr>
          <w:rFonts w:ascii="Arial Nova Light" w:hAnsi="Arial Nova Light"/>
          <w:b/>
          <w:w w:val="105"/>
          <w:sz w:val="22"/>
          <w:szCs w:val="22"/>
        </w:rPr>
        <w:t>GENERAL DE EJECUCIÓN</w:t>
      </w:r>
      <w:r w:rsidR="00E179E2" w:rsidRPr="0028696D">
        <w:rPr>
          <w:rFonts w:ascii="Arial Nova Light" w:hAnsi="Arial Nova Light"/>
          <w:b/>
          <w:w w:val="105"/>
          <w:sz w:val="22"/>
          <w:szCs w:val="22"/>
        </w:rPr>
        <w:t>.</w:t>
      </w:r>
    </w:p>
    <w:p w14:paraId="4CE1871A" w14:textId="235ED3C6" w:rsidR="003A0829" w:rsidRDefault="003A0829" w:rsidP="00E82EE4">
      <w:p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3A0829">
        <w:rPr>
          <w:rFonts w:ascii="Arial Nova Light" w:hAnsi="Arial Nova Light"/>
          <w:w w:val="105"/>
          <w:sz w:val="22"/>
          <w:szCs w:val="22"/>
        </w:rPr>
        <w:lastRenderedPageBreak/>
        <w:t>La instalación del sistema de puesta a tierra se realizará tomando como referencia el plano del proyecto, las presentes especificaciones técnicas y las recomendaciones de instalación de los fabricantes, sin perjuicio de los ajustes técnicamente justificados y autorizados por Fiscalización conforme a lo establecido en el numeral 5.1, siguiendo el siguiente procedimiento general:</w:t>
      </w:r>
    </w:p>
    <w:p w14:paraId="047016BF" w14:textId="77777777" w:rsidR="003A0829" w:rsidRPr="00E82EE4" w:rsidRDefault="003A0829" w:rsidP="00E82EE4">
      <w:p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</w:p>
    <w:p w14:paraId="14B386F7" w14:textId="482D0927" w:rsidR="00DA5462" w:rsidRPr="00DA5462" w:rsidRDefault="00E82EE4" w:rsidP="001377CE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DA5462">
        <w:rPr>
          <w:rFonts w:ascii="Arial Nova Light" w:hAnsi="Arial Nova Light"/>
          <w:b/>
          <w:bCs/>
          <w:w w:val="105"/>
          <w:sz w:val="22"/>
          <w:szCs w:val="22"/>
        </w:rPr>
        <w:t>Replanteo y excavación:</w:t>
      </w:r>
      <w:r w:rsidRPr="00DA5462">
        <w:rPr>
          <w:rFonts w:ascii="Arial Nova Light" w:hAnsi="Arial Nova Light"/>
          <w:w w:val="105"/>
          <w:sz w:val="22"/>
          <w:szCs w:val="22"/>
        </w:rPr>
        <w:t xml:space="preserve"> </w:t>
      </w:r>
      <w:r w:rsidR="009264FD" w:rsidRPr="009264FD">
        <w:rPr>
          <w:rFonts w:ascii="Arial Nova Light" w:hAnsi="Arial Nova Light"/>
          <w:w w:val="105"/>
          <w:sz w:val="22"/>
          <w:szCs w:val="22"/>
        </w:rPr>
        <w:t>Se realizará el replanteo de la configuración referencial indicada en los planos. Las excavaciones de zanjas y pozos serán ejecutadas por personal de SOLCA Núcleo de Loja, conforme a las dimensiones y lineamientos establecidos por el contratista y Fiscalización.</w:t>
      </w:r>
    </w:p>
    <w:p w14:paraId="69C7700F" w14:textId="1BE27EE4" w:rsidR="00A82772" w:rsidRPr="00A82772" w:rsidRDefault="00E82EE4" w:rsidP="00A82772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Instalación de electrodos: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</w:t>
      </w:r>
      <w:r w:rsidR="00A82772" w:rsidRPr="00A82772">
        <w:rPr>
          <w:rFonts w:ascii="Arial Nova Light" w:hAnsi="Arial Nova Light"/>
          <w:w w:val="105"/>
          <w:sz w:val="22"/>
          <w:szCs w:val="22"/>
        </w:rPr>
        <w:t>En el fondo de cada pozo se colocará GEM preparado con agua sin cloro, formando una base uniforme; posteriormente se posicionará verticalmente el electrodo activo.</w:t>
      </w:r>
    </w:p>
    <w:p w14:paraId="1BB1BDAA" w14:textId="77777777" w:rsidR="00E82EE4" w:rsidRPr="00E82EE4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Mejoramiento del terreno: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alrededor de cada electrodo se colocará progresivamente una mezcla de </w:t>
      </w:r>
      <w:r w:rsidRPr="00533092">
        <w:rPr>
          <w:rFonts w:ascii="Arial Nova Light" w:hAnsi="Arial Nova Light"/>
          <w:w w:val="105"/>
          <w:sz w:val="22"/>
          <w:szCs w:val="22"/>
        </w:rPr>
        <w:t>GEM y tierra tamizada de la excavación,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compactándola adecuadamente para evitar vacíos. </w:t>
      </w:r>
    </w:p>
    <w:p w14:paraId="0CC5DCFB" w14:textId="708578F6" w:rsidR="00E82EE4" w:rsidRPr="00E82EE4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Instalación d</w:t>
      </w:r>
      <w:r w:rsidR="00947AD8">
        <w:rPr>
          <w:rFonts w:ascii="Arial Nova Light" w:hAnsi="Arial Nova Light"/>
          <w:b/>
          <w:bCs/>
          <w:w w:val="105"/>
          <w:sz w:val="22"/>
          <w:szCs w:val="22"/>
        </w:rPr>
        <w:t>el cable de cobre</w:t>
      </w: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se tenderá el conductor de </w:t>
      </w:r>
      <w:r w:rsidRPr="00533092">
        <w:rPr>
          <w:rFonts w:ascii="Arial Nova Light" w:hAnsi="Arial Nova Light"/>
          <w:w w:val="105"/>
          <w:sz w:val="22"/>
          <w:szCs w:val="22"/>
        </w:rPr>
        <w:t>cobre desnudo 2/0 AWG formando el anillo proyectado y se aplicará cemento conductivo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alrededor del conductor. </w:t>
      </w:r>
    </w:p>
    <w:p w14:paraId="1DBB41D5" w14:textId="77777777" w:rsidR="00E82EE4" w:rsidRPr="00533092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Interconexión: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los electrodos y el conductor del anillo se unirán </w:t>
      </w:r>
      <w:r w:rsidRPr="00533092">
        <w:rPr>
          <w:rFonts w:ascii="Arial Nova Light" w:hAnsi="Arial Nova Light"/>
          <w:w w:val="105"/>
          <w:sz w:val="22"/>
          <w:szCs w:val="22"/>
        </w:rPr>
        <w:t xml:space="preserve">mediante soldadura exotérmica, garantizando una conexión eléctrica permanente. </w:t>
      </w:r>
    </w:p>
    <w:p w14:paraId="33D94825" w14:textId="77777777" w:rsidR="00E82EE4" w:rsidRPr="00E82EE4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Cajas de inspección: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se instalará una caja de inspección sobre cada electrodo, manteniendo accesible el punto de conexión para inspección y mantenimiento. </w:t>
      </w:r>
    </w:p>
    <w:p w14:paraId="31B17D06" w14:textId="77777777" w:rsidR="00E82EE4" w:rsidRPr="00E82EE4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Activación: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finalmente, se aplicará el </w:t>
      </w:r>
      <w:r w:rsidRPr="00533092">
        <w:rPr>
          <w:rFonts w:ascii="Arial Nova Light" w:hAnsi="Arial Nova Light"/>
          <w:w w:val="105"/>
          <w:sz w:val="22"/>
          <w:szCs w:val="22"/>
        </w:rPr>
        <w:t>Agregado Electrolítico Plus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en cada electrodo, conforme a la dosificación y procedimiento recomendado por el fabricante. </w:t>
      </w:r>
    </w:p>
    <w:p w14:paraId="011610E5" w14:textId="20CDE5E2" w:rsidR="00E82EE4" w:rsidRDefault="00E82EE4" w:rsidP="00E82EE4">
      <w:pPr>
        <w:numPr>
          <w:ilvl w:val="0"/>
          <w:numId w:val="47"/>
        </w:num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E82EE4">
        <w:rPr>
          <w:rFonts w:ascii="Arial Nova Light" w:hAnsi="Arial Nova Light"/>
          <w:b/>
          <w:bCs/>
          <w:w w:val="105"/>
          <w:sz w:val="22"/>
          <w:szCs w:val="22"/>
        </w:rPr>
        <w:t>Relleno:</w:t>
      </w:r>
      <w:r w:rsidRPr="00E82EE4">
        <w:rPr>
          <w:rFonts w:ascii="Arial Nova Light" w:hAnsi="Arial Nova Light"/>
          <w:w w:val="105"/>
          <w:sz w:val="22"/>
          <w:szCs w:val="22"/>
        </w:rPr>
        <w:t xml:space="preserve"> </w:t>
      </w:r>
      <w:r w:rsidR="001D4F45" w:rsidRPr="001D4F45">
        <w:rPr>
          <w:rFonts w:ascii="Arial Nova Light" w:hAnsi="Arial Nova Light"/>
          <w:w w:val="105"/>
          <w:sz w:val="22"/>
          <w:szCs w:val="22"/>
        </w:rPr>
        <w:t>Una vez concluidos los trabajos de instalación y previa autorización de Fiscalización, el personal de SOLCA Núcleo de Loja completará el relleno final de las excavaciones y la restitución de las condiciones superficiales del área.</w:t>
      </w:r>
    </w:p>
    <w:p w14:paraId="4E02421C" w14:textId="77777777" w:rsidR="00D02D0D" w:rsidRPr="00E82EE4" w:rsidRDefault="00D02D0D" w:rsidP="00D02D0D">
      <w:p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</w:p>
    <w:p w14:paraId="402439A9" w14:textId="45B24858" w:rsidR="00D02D0D" w:rsidRPr="00D02D0D" w:rsidRDefault="005E7AF7" w:rsidP="00D02D0D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5E7AF7">
        <w:rPr>
          <w:rFonts w:ascii="Arial Nova Light" w:hAnsi="Arial Nova Light"/>
          <w:b/>
          <w:w w:val="105"/>
          <w:sz w:val="22"/>
          <w:szCs w:val="22"/>
        </w:rPr>
        <w:t>CRITERIO DE ACEPTACIÓN DEL SISTEMA</w:t>
      </w:r>
    </w:p>
    <w:p w14:paraId="07380D11" w14:textId="2EE86430" w:rsidR="00984313" w:rsidRDefault="00920831" w:rsidP="007E7C8D">
      <w:p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920831">
        <w:rPr>
          <w:rFonts w:ascii="Arial Nova Light" w:hAnsi="Arial Nova Light"/>
          <w:w w:val="105"/>
          <w:sz w:val="22"/>
          <w:szCs w:val="22"/>
        </w:rPr>
        <w:t xml:space="preserve">La aceptación definitiva del sistema estará condicionada a la verificación y aprobación por parte de Fiscalización de una resistencia de puesta a tierra R </w:t>
      </w:r>
      <w:r w:rsidRPr="00920831">
        <w:rPr>
          <w:rFonts w:ascii="Cambria Math" w:hAnsi="Cambria Math" w:cs="Cambria Math"/>
          <w:w w:val="105"/>
          <w:sz w:val="22"/>
          <w:szCs w:val="22"/>
        </w:rPr>
        <w:t>≤</w:t>
      </w:r>
      <w:r w:rsidRPr="00920831">
        <w:rPr>
          <w:rFonts w:ascii="Arial Nova Light" w:hAnsi="Arial Nova Light"/>
          <w:w w:val="105"/>
          <w:sz w:val="22"/>
          <w:szCs w:val="22"/>
        </w:rPr>
        <w:t xml:space="preserve"> 1 </w:t>
      </w:r>
      <w:r w:rsidRPr="00920831">
        <w:rPr>
          <w:rFonts w:ascii="Arial Nova Light" w:hAnsi="Arial Nova Light" w:cs="Arial Nova Light"/>
          <w:w w:val="105"/>
          <w:sz w:val="22"/>
          <w:szCs w:val="22"/>
        </w:rPr>
        <w:t>Ω</w:t>
      </w:r>
      <w:r w:rsidRPr="00920831">
        <w:rPr>
          <w:rFonts w:ascii="Arial Nova Light" w:hAnsi="Arial Nova Light"/>
          <w:w w:val="105"/>
          <w:sz w:val="22"/>
          <w:szCs w:val="22"/>
        </w:rPr>
        <w:t>. El cumplimiento ser</w:t>
      </w:r>
      <w:r w:rsidRPr="00920831">
        <w:rPr>
          <w:rFonts w:ascii="Arial Nova Light" w:hAnsi="Arial Nova Light" w:cs="Arial Nova Light"/>
          <w:w w:val="105"/>
          <w:sz w:val="22"/>
          <w:szCs w:val="22"/>
        </w:rPr>
        <w:t>á</w:t>
      </w:r>
      <w:r w:rsidRPr="00920831">
        <w:rPr>
          <w:rFonts w:ascii="Arial Nova Light" w:hAnsi="Arial Nova Light"/>
          <w:w w:val="105"/>
          <w:sz w:val="22"/>
          <w:szCs w:val="22"/>
        </w:rPr>
        <w:t xml:space="preserve"> determinado mediante las mediciones establecidas en el numeral 6.6. Una vez comprobado el valor requerido, se autorizar</w:t>
      </w:r>
      <w:r w:rsidRPr="00920831">
        <w:rPr>
          <w:rFonts w:ascii="Arial Nova Light" w:hAnsi="Arial Nova Light" w:cs="Arial Nova Light"/>
          <w:w w:val="105"/>
          <w:sz w:val="22"/>
          <w:szCs w:val="22"/>
        </w:rPr>
        <w:t>á</w:t>
      </w:r>
      <w:r w:rsidRPr="00920831">
        <w:rPr>
          <w:rFonts w:ascii="Arial Nova Light" w:hAnsi="Arial Nova Light"/>
          <w:w w:val="105"/>
          <w:sz w:val="22"/>
          <w:szCs w:val="22"/>
        </w:rPr>
        <w:t xml:space="preserve"> la conexi</w:t>
      </w:r>
      <w:r w:rsidRPr="00920831">
        <w:rPr>
          <w:rFonts w:ascii="Arial Nova Light" w:hAnsi="Arial Nova Light" w:cs="Arial Nova Light"/>
          <w:w w:val="105"/>
          <w:sz w:val="22"/>
          <w:szCs w:val="22"/>
        </w:rPr>
        <w:t>ó</w:t>
      </w:r>
      <w:r w:rsidRPr="00920831">
        <w:rPr>
          <w:rFonts w:ascii="Arial Nova Light" w:hAnsi="Arial Nova Light"/>
          <w:w w:val="105"/>
          <w:sz w:val="22"/>
          <w:szCs w:val="22"/>
        </w:rPr>
        <w:t>n definitiva del sistema al punto destinado para el equipamiento del Bloque C.</w:t>
      </w:r>
    </w:p>
    <w:p w14:paraId="27276CA6" w14:textId="77777777" w:rsidR="0094015A" w:rsidRDefault="0094015A" w:rsidP="007E7C8D">
      <w:pPr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</w:p>
    <w:p w14:paraId="37204F8B" w14:textId="77777777" w:rsidR="00E179E2" w:rsidRPr="00586F09" w:rsidRDefault="00E179E2" w:rsidP="00E179E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 Nova Light" w:hAnsi="Arial Nova Light"/>
          <w:b/>
          <w:w w:val="105"/>
          <w:sz w:val="22"/>
          <w:szCs w:val="22"/>
        </w:rPr>
      </w:pPr>
      <w:r w:rsidRPr="00586F09">
        <w:rPr>
          <w:rFonts w:ascii="Arial Nova Light" w:hAnsi="Arial Nova Light"/>
          <w:b/>
          <w:w w:val="105"/>
          <w:sz w:val="22"/>
          <w:szCs w:val="22"/>
        </w:rPr>
        <w:t>ANEXOS.</w:t>
      </w:r>
    </w:p>
    <w:p w14:paraId="6D986454" w14:textId="3696F536" w:rsidR="00E179E2" w:rsidRDefault="00E179E2" w:rsidP="006E0B52">
      <w:pPr>
        <w:tabs>
          <w:tab w:val="left" w:pos="360"/>
          <w:tab w:val="left" w:pos="5263"/>
        </w:tabs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0C35E6">
        <w:rPr>
          <w:rFonts w:ascii="Arial Nova Light" w:hAnsi="Arial Nova Light"/>
          <w:b/>
          <w:w w:val="105"/>
          <w:sz w:val="22"/>
          <w:szCs w:val="22"/>
        </w:rPr>
        <w:t>ANEXO # 1:</w:t>
      </w:r>
      <w:r w:rsidRPr="000C35E6">
        <w:rPr>
          <w:rFonts w:ascii="Arial Nova Light" w:hAnsi="Arial Nova Light"/>
          <w:w w:val="105"/>
          <w:sz w:val="22"/>
          <w:szCs w:val="22"/>
        </w:rPr>
        <w:t xml:space="preserve"> </w:t>
      </w:r>
      <w:r w:rsidR="00DE36F4">
        <w:rPr>
          <w:rFonts w:ascii="Arial Nova Light" w:hAnsi="Arial Nova Light"/>
          <w:w w:val="105"/>
          <w:sz w:val="22"/>
          <w:szCs w:val="22"/>
        </w:rPr>
        <w:t xml:space="preserve">Plano </w:t>
      </w:r>
      <w:r w:rsidR="0094015A">
        <w:rPr>
          <w:rFonts w:ascii="Arial Nova Light" w:hAnsi="Arial Nova Light"/>
          <w:w w:val="105"/>
          <w:sz w:val="22"/>
          <w:szCs w:val="22"/>
        </w:rPr>
        <w:t xml:space="preserve">referencial </w:t>
      </w:r>
      <w:r w:rsidR="00DE36F4">
        <w:rPr>
          <w:rFonts w:ascii="Arial Nova Light" w:hAnsi="Arial Nova Light"/>
          <w:w w:val="105"/>
          <w:sz w:val="22"/>
          <w:szCs w:val="22"/>
        </w:rPr>
        <w:t>de</w:t>
      </w:r>
      <w:r w:rsidR="0094015A">
        <w:rPr>
          <w:rFonts w:ascii="Arial Nova Light" w:hAnsi="Arial Nova Light"/>
          <w:w w:val="105"/>
          <w:sz w:val="22"/>
          <w:szCs w:val="22"/>
        </w:rPr>
        <w:t>l</w:t>
      </w:r>
      <w:r w:rsidR="00DE36F4">
        <w:rPr>
          <w:rFonts w:ascii="Arial Nova Light" w:hAnsi="Arial Nova Light"/>
          <w:w w:val="105"/>
          <w:sz w:val="22"/>
          <w:szCs w:val="22"/>
        </w:rPr>
        <w:t xml:space="preserve"> sistema de puesta a tierra</w:t>
      </w:r>
      <w:r w:rsidRPr="000C35E6">
        <w:rPr>
          <w:rFonts w:ascii="Arial Nova Light" w:hAnsi="Arial Nova Light"/>
          <w:w w:val="105"/>
          <w:sz w:val="22"/>
          <w:szCs w:val="22"/>
        </w:rPr>
        <w:t>.</w:t>
      </w:r>
      <w:r w:rsidR="006E0B52">
        <w:rPr>
          <w:rFonts w:ascii="Arial Nova Light" w:hAnsi="Arial Nova Light"/>
          <w:w w:val="105"/>
          <w:sz w:val="22"/>
          <w:szCs w:val="22"/>
        </w:rPr>
        <w:tab/>
      </w:r>
    </w:p>
    <w:p w14:paraId="67B53933" w14:textId="039DB6E5" w:rsidR="006E0B52" w:rsidRDefault="006E0B52" w:rsidP="006E0B52">
      <w:pPr>
        <w:tabs>
          <w:tab w:val="left" w:pos="360"/>
          <w:tab w:val="left" w:pos="5263"/>
        </w:tabs>
        <w:spacing w:line="360" w:lineRule="auto"/>
        <w:jc w:val="both"/>
        <w:rPr>
          <w:rFonts w:ascii="Arial Nova Light" w:hAnsi="Arial Nova Light"/>
          <w:w w:val="105"/>
          <w:sz w:val="22"/>
          <w:szCs w:val="22"/>
        </w:rPr>
      </w:pPr>
      <w:r w:rsidRPr="000C35E6">
        <w:rPr>
          <w:rFonts w:ascii="Arial Nova Light" w:hAnsi="Arial Nova Light"/>
          <w:b/>
          <w:w w:val="105"/>
          <w:sz w:val="22"/>
          <w:szCs w:val="22"/>
        </w:rPr>
        <w:t xml:space="preserve">ANEXO # </w:t>
      </w:r>
      <w:r>
        <w:rPr>
          <w:rFonts w:ascii="Arial Nova Light" w:hAnsi="Arial Nova Light"/>
          <w:b/>
          <w:w w:val="105"/>
          <w:sz w:val="22"/>
          <w:szCs w:val="22"/>
        </w:rPr>
        <w:t>2</w:t>
      </w:r>
      <w:r w:rsidRPr="000C35E6">
        <w:rPr>
          <w:rFonts w:ascii="Arial Nova Light" w:hAnsi="Arial Nova Light"/>
          <w:b/>
          <w:w w:val="105"/>
          <w:sz w:val="22"/>
          <w:szCs w:val="22"/>
        </w:rPr>
        <w:t>:</w:t>
      </w:r>
      <w:r>
        <w:rPr>
          <w:rFonts w:ascii="Arial Nova Light" w:hAnsi="Arial Nova Light"/>
          <w:b/>
          <w:w w:val="105"/>
          <w:sz w:val="22"/>
          <w:szCs w:val="22"/>
        </w:rPr>
        <w:t xml:space="preserve"> </w:t>
      </w:r>
      <w:r w:rsidRPr="006E0B52">
        <w:rPr>
          <w:rFonts w:ascii="Arial Nova Light" w:hAnsi="Arial Nova Light"/>
          <w:bCs/>
          <w:w w:val="105"/>
          <w:sz w:val="22"/>
          <w:szCs w:val="22"/>
        </w:rPr>
        <w:t>Implantación</w:t>
      </w:r>
      <w:r w:rsidRPr="000C35E6">
        <w:rPr>
          <w:rFonts w:ascii="Arial Nova Light" w:hAnsi="Arial Nova Light"/>
          <w:w w:val="105"/>
          <w:sz w:val="22"/>
          <w:szCs w:val="22"/>
        </w:rPr>
        <w:t>.</w:t>
      </w:r>
      <w:r>
        <w:rPr>
          <w:rFonts w:ascii="Arial Nova Light" w:hAnsi="Arial Nova Light"/>
          <w:w w:val="105"/>
          <w:sz w:val="22"/>
          <w:szCs w:val="22"/>
        </w:rPr>
        <w:tab/>
      </w:r>
    </w:p>
    <w:p w14:paraId="6DB31ADC" w14:textId="77777777" w:rsidR="00C02EAE" w:rsidRPr="00591DC7" w:rsidRDefault="00C02EAE" w:rsidP="00806F2C">
      <w:pPr>
        <w:pStyle w:val="Sinespaciado"/>
        <w:jc w:val="center"/>
        <w:rPr>
          <w:rFonts w:ascii="Arial Nova Light" w:hAnsi="Arial Nova Light"/>
          <w:w w:val="105"/>
          <w:sz w:val="20"/>
          <w:szCs w:val="20"/>
        </w:rPr>
      </w:pPr>
    </w:p>
    <w:p w14:paraId="7BF217F7" w14:textId="2F044DCD" w:rsidR="00376536" w:rsidRPr="006E7EA1" w:rsidRDefault="00376536" w:rsidP="006E5DB2">
      <w:pPr>
        <w:pStyle w:val="Sinespaciado"/>
        <w:jc w:val="center"/>
        <w:rPr>
          <w:rFonts w:ascii="Arial Nova Light" w:hAnsi="Arial Nova Light"/>
          <w:sz w:val="24"/>
          <w:szCs w:val="24"/>
        </w:rPr>
      </w:pPr>
    </w:p>
    <w:sectPr w:rsidR="00376536" w:rsidRPr="006E7EA1" w:rsidSect="00D81392">
      <w:headerReference w:type="default" r:id="rId9"/>
      <w:footerReference w:type="default" r:id="rId10"/>
      <w:pgSz w:w="11910" w:h="16840"/>
      <w:pgMar w:top="1418" w:right="1701" w:bottom="1418" w:left="141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ACB2" w14:textId="77777777" w:rsidR="000247B4" w:rsidRDefault="000247B4" w:rsidP="00D73C28">
      <w:r>
        <w:separator/>
      </w:r>
    </w:p>
  </w:endnote>
  <w:endnote w:type="continuationSeparator" w:id="0">
    <w:p w14:paraId="56BDA793" w14:textId="77777777" w:rsidR="000247B4" w:rsidRDefault="000247B4" w:rsidP="00D7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mantic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1199887619"/>
      <w:docPartObj>
        <w:docPartGallery w:val="Page Numbers (Bottom of Page)"/>
        <w:docPartUnique/>
      </w:docPartObj>
    </w:sdtPr>
    <w:sdtEndPr>
      <w:rPr>
        <w:sz w:val="24"/>
        <w:szCs w:val="24"/>
        <w:lang w:val="es-EC"/>
      </w:rPr>
    </w:sdtEndPr>
    <w:sdtContent>
      <w:p w14:paraId="17937C38" w14:textId="77777777" w:rsidR="00C62639" w:rsidRPr="00370CC9" w:rsidRDefault="00D81392">
        <w:pPr>
          <w:pStyle w:val="Piedepgina"/>
          <w:jc w:val="right"/>
          <w:rPr>
            <w:rFonts w:asciiTheme="majorHAnsi" w:eastAsiaTheme="majorEastAsia" w:hAnsiTheme="majorHAnsi" w:cstheme="majorBidi"/>
          </w:rPr>
        </w:pPr>
        <w:r w:rsidRPr="00370CC9">
          <w:rPr>
            <w:rFonts w:asciiTheme="majorHAnsi" w:eastAsiaTheme="majorEastAsia" w:hAnsiTheme="majorHAnsi" w:cstheme="majorBidi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61D044E" wp14:editId="42CD3A68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17409</wp:posOffset>
                  </wp:positionV>
                  <wp:extent cx="5753819" cy="0"/>
                  <wp:effectExtent l="0" t="0" r="0" b="0"/>
                  <wp:wrapNone/>
                  <wp:docPr id="1557606000" name="Conector recto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53819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ei="http://schemas.microsoft.com/office/word/2026/wordml/cei">
              <w:pict>
                <v:line w14:anchorId="2102633F" id="Conector recto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.35pt" to="454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" strokecolor="black [3213]" strokeweight="1.25pt">
                  <v:stroke joinstyle="miter"/>
                </v:line>
              </w:pict>
            </mc:Fallback>
          </mc:AlternateContent>
        </w:r>
        <w:r w:rsidR="00C62639" w:rsidRPr="00370CC9">
          <w:rPr>
            <w:rFonts w:asciiTheme="majorHAnsi" w:eastAsiaTheme="majorEastAsia" w:hAnsiTheme="majorHAnsi" w:cstheme="majorBidi"/>
            <w:lang w:val="es-ES"/>
          </w:rPr>
          <w:t xml:space="preserve">pág. </w:t>
        </w:r>
        <w:r w:rsidR="00C62639" w:rsidRPr="00370CC9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="00C62639" w:rsidRPr="00370CC9">
          <w:rPr>
            <w:sz w:val="22"/>
            <w:szCs w:val="22"/>
          </w:rPr>
          <w:instrText>PAGE    \* MERGEFORMAT</w:instrText>
        </w:r>
        <w:r w:rsidR="00C62639" w:rsidRPr="00370CC9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C62639" w:rsidRPr="00370CC9">
          <w:rPr>
            <w:rFonts w:asciiTheme="majorHAnsi" w:eastAsiaTheme="majorEastAsia" w:hAnsiTheme="majorHAnsi" w:cstheme="majorBidi"/>
            <w:lang w:val="es-ES"/>
          </w:rPr>
          <w:t>2</w:t>
        </w:r>
        <w:r w:rsidR="00C62639" w:rsidRPr="00370CC9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0513FE76" w14:textId="77777777" w:rsidR="00790D21" w:rsidRDefault="00790D21" w:rsidP="00806F2C">
    <w:pPr>
      <w:pStyle w:val="Textoindependiente"/>
      <w:kinsoku w:val="0"/>
      <w:overflowPunct w:val="0"/>
      <w:spacing w:before="117" w:line="250" w:lineRule="exact"/>
      <w:ind w:left="0" w:right="3807"/>
      <w:rPr>
        <w:b w:val="0"/>
        <w:bCs w:val="0"/>
        <w:i w:val="0"/>
        <w:i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3DE1" w14:textId="77777777" w:rsidR="000247B4" w:rsidRDefault="000247B4" w:rsidP="00D73C28">
      <w:r>
        <w:separator/>
      </w:r>
    </w:p>
  </w:footnote>
  <w:footnote w:type="continuationSeparator" w:id="0">
    <w:p w14:paraId="1888EEFD" w14:textId="77777777" w:rsidR="000247B4" w:rsidRDefault="000247B4" w:rsidP="00D7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F04A" w14:textId="77777777" w:rsidR="00FB203C" w:rsidRDefault="00FB203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961149" wp14:editId="05220586">
              <wp:simplePos x="0" y="0"/>
              <wp:positionH relativeFrom="column">
                <wp:posOffset>-3284</wp:posOffset>
              </wp:positionH>
              <wp:positionV relativeFrom="paragraph">
                <wp:posOffset>232913</wp:posOffset>
              </wp:positionV>
              <wp:extent cx="5788325" cy="0"/>
              <wp:effectExtent l="0" t="19050" r="22225" b="19050"/>
              <wp:wrapNone/>
              <wp:docPr id="117048092" name="Conector rec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8325" cy="0"/>
                      </a:xfrm>
                      <a:prstGeom prst="line">
                        <a:avLst/>
                      </a:prstGeom>
                      <a:ln w="3492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0E82DB8" id="Conector recto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8.35pt" to="455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" strokecolor="black [3213]" strokeweight="2.75pt">
              <v:stroke linestyle="thickThin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931038"/>
    <w:multiLevelType w:val="multilevel"/>
    <w:tmpl w:val="5426B8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76ACD"/>
    <w:multiLevelType w:val="multilevel"/>
    <w:tmpl w:val="52421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2126AE"/>
    <w:multiLevelType w:val="hybridMultilevel"/>
    <w:tmpl w:val="24680CF6"/>
    <w:lvl w:ilvl="0" w:tplc="49B2A106">
      <w:numFmt w:val="bullet"/>
      <w:lvlText w:val="•"/>
      <w:lvlJc w:val="left"/>
      <w:pPr>
        <w:ind w:left="1080" w:hanging="720"/>
      </w:pPr>
      <w:rPr>
        <w:rFonts w:ascii="Arial Nova Light" w:eastAsia="Times New Roman" w:hAnsi="Arial Nova Light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51AD2"/>
    <w:multiLevelType w:val="hybridMultilevel"/>
    <w:tmpl w:val="3BF6C452"/>
    <w:lvl w:ilvl="0" w:tplc="3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EA0A57"/>
    <w:multiLevelType w:val="hybridMultilevel"/>
    <w:tmpl w:val="D4C89A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8197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F572371"/>
    <w:multiLevelType w:val="multilevel"/>
    <w:tmpl w:val="C32C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0E579C"/>
    <w:multiLevelType w:val="hybridMultilevel"/>
    <w:tmpl w:val="FFFFFFFF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2360C"/>
    <w:multiLevelType w:val="hybridMultilevel"/>
    <w:tmpl w:val="1A929880"/>
    <w:lvl w:ilvl="0" w:tplc="C2ACC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36601"/>
    <w:multiLevelType w:val="hybridMultilevel"/>
    <w:tmpl w:val="F81025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E3931"/>
    <w:multiLevelType w:val="multilevel"/>
    <w:tmpl w:val="4960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C2925"/>
    <w:multiLevelType w:val="hybridMultilevel"/>
    <w:tmpl w:val="59860210"/>
    <w:lvl w:ilvl="0" w:tplc="C2ACCD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9137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FF35254"/>
    <w:multiLevelType w:val="multilevel"/>
    <w:tmpl w:val="25B84D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3EA7810"/>
    <w:multiLevelType w:val="multilevel"/>
    <w:tmpl w:val="37982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ED78D8"/>
    <w:multiLevelType w:val="hybridMultilevel"/>
    <w:tmpl w:val="59A47212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372B3"/>
    <w:multiLevelType w:val="multilevel"/>
    <w:tmpl w:val="5426B8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E977E4"/>
    <w:multiLevelType w:val="hybridMultilevel"/>
    <w:tmpl w:val="5860E6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83058"/>
    <w:multiLevelType w:val="hybridMultilevel"/>
    <w:tmpl w:val="75C45FDE"/>
    <w:lvl w:ilvl="0" w:tplc="590EC53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590EC53C"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EC45BE2"/>
    <w:multiLevelType w:val="hybridMultilevel"/>
    <w:tmpl w:val="FFFFFFFF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46C38"/>
    <w:multiLevelType w:val="hybridMultilevel"/>
    <w:tmpl w:val="FFFFFFFF"/>
    <w:lvl w:ilvl="0" w:tplc="A53423A4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845677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A785EF1"/>
    <w:multiLevelType w:val="hybridMultilevel"/>
    <w:tmpl w:val="FFFFFFFF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85D91"/>
    <w:multiLevelType w:val="hybridMultilevel"/>
    <w:tmpl w:val="A7F4B3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03BD2"/>
    <w:multiLevelType w:val="hybridMultilevel"/>
    <w:tmpl w:val="43A22C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25DF7"/>
    <w:multiLevelType w:val="hybridMultilevel"/>
    <w:tmpl w:val="0818DD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0CD9"/>
    <w:multiLevelType w:val="multilevel"/>
    <w:tmpl w:val="52866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3F3792A"/>
    <w:multiLevelType w:val="multilevel"/>
    <w:tmpl w:val="08AC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D77E9B"/>
    <w:multiLevelType w:val="hybridMultilevel"/>
    <w:tmpl w:val="937EF6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32DB4"/>
    <w:multiLevelType w:val="hybridMultilevel"/>
    <w:tmpl w:val="FD346FA8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97F4651"/>
    <w:multiLevelType w:val="multilevel"/>
    <w:tmpl w:val="ABF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332B57"/>
    <w:multiLevelType w:val="hybridMultilevel"/>
    <w:tmpl w:val="C1A2DCB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BC3E1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5CBC6AB0"/>
    <w:multiLevelType w:val="multilevel"/>
    <w:tmpl w:val="AD089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614E34A9"/>
    <w:multiLevelType w:val="multilevel"/>
    <w:tmpl w:val="0A88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2856D1"/>
    <w:multiLevelType w:val="multilevel"/>
    <w:tmpl w:val="AB38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7D71C3"/>
    <w:multiLevelType w:val="multilevel"/>
    <w:tmpl w:val="11D8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7453E4"/>
    <w:multiLevelType w:val="multilevel"/>
    <w:tmpl w:val="5426B8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6A253B"/>
    <w:multiLevelType w:val="multilevel"/>
    <w:tmpl w:val="1E96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E7426"/>
    <w:multiLevelType w:val="hybridMultilevel"/>
    <w:tmpl w:val="55A29AA4"/>
    <w:lvl w:ilvl="0" w:tplc="C2ACCD0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74147FAB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5598A"/>
    <w:multiLevelType w:val="hybridMultilevel"/>
    <w:tmpl w:val="FFFFFFFF"/>
    <w:lvl w:ilvl="0" w:tplc="A53423A4">
      <w:start w:val="1"/>
      <w:numFmt w:val="bullet"/>
      <w:pStyle w:val="Listaconvietas2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B3E05"/>
    <w:multiLevelType w:val="multilevel"/>
    <w:tmpl w:val="F0C8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420199">
    <w:abstractNumId w:val="0"/>
  </w:num>
  <w:num w:numId="2" w16cid:durableId="2045788623">
    <w:abstractNumId w:val="0"/>
  </w:num>
  <w:num w:numId="3" w16cid:durableId="1873028110">
    <w:abstractNumId w:val="0"/>
  </w:num>
  <w:num w:numId="4" w16cid:durableId="1676414502">
    <w:abstractNumId w:val="0"/>
  </w:num>
  <w:num w:numId="5" w16cid:durableId="2136019757">
    <w:abstractNumId w:val="14"/>
  </w:num>
  <w:num w:numId="6" w16cid:durableId="1740008946">
    <w:abstractNumId w:val="20"/>
  </w:num>
  <w:num w:numId="7" w16cid:durableId="943920856">
    <w:abstractNumId w:val="8"/>
  </w:num>
  <w:num w:numId="8" w16cid:durableId="73360992">
    <w:abstractNumId w:val="42"/>
  </w:num>
  <w:num w:numId="9" w16cid:durableId="1330675420">
    <w:abstractNumId w:val="21"/>
  </w:num>
  <w:num w:numId="10" w16cid:durableId="480736843">
    <w:abstractNumId w:val="41"/>
  </w:num>
  <w:num w:numId="11" w16cid:durableId="1919633215">
    <w:abstractNumId w:val="0"/>
  </w:num>
  <w:num w:numId="12" w16cid:durableId="189800878">
    <w:abstractNumId w:val="23"/>
  </w:num>
  <w:num w:numId="13" w16cid:durableId="1042558774">
    <w:abstractNumId w:val="6"/>
  </w:num>
  <w:num w:numId="14" w16cid:durableId="621499607">
    <w:abstractNumId w:val="26"/>
  </w:num>
  <w:num w:numId="15" w16cid:durableId="1593273939">
    <w:abstractNumId w:val="29"/>
  </w:num>
  <w:num w:numId="16" w16cid:durableId="750350774">
    <w:abstractNumId w:val="36"/>
  </w:num>
  <w:num w:numId="17" w16cid:durableId="76901940">
    <w:abstractNumId w:val="39"/>
  </w:num>
  <w:num w:numId="18" w16cid:durableId="988830214">
    <w:abstractNumId w:val="28"/>
  </w:num>
  <w:num w:numId="19" w16cid:durableId="353114020">
    <w:abstractNumId w:val="22"/>
  </w:num>
  <w:num w:numId="20" w16cid:durableId="1091967977">
    <w:abstractNumId w:val="33"/>
  </w:num>
  <w:num w:numId="21" w16cid:durableId="205535217">
    <w:abstractNumId w:val="13"/>
  </w:num>
  <w:num w:numId="22" w16cid:durableId="2095129469">
    <w:abstractNumId w:val="16"/>
  </w:num>
  <w:num w:numId="23" w16cid:durableId="36318231">
    <w:abstractNumId w:val="19"/>
  </w:num>
  <w:num w:numId="24" w16cid:durableId="1724674765">
    <w:abstractNumId w:val="7"/>
  </w:num>
  <w:num w:numId="25" w16cid:durableId="166408949">
    <w:abstractNumId w:val="38"/>
  </w:num>
  <w:num w:numId="26" w16cid:durableId="1841382990">
    <w:abstractNumId w:val="31"/>
  </w:num>
  <w:num w:numId="27" w16cid:durableId="1276910137">
    <w:abstractNumId w:val="17"/>
  </w:num>
  <w:num w:numId="28" w16cid:durableId="1392000524">
    <w:abstractNumId w:val="1"/>
  </w:num>
  <w:num w:numId="29" w16cid:durableId="487795466">
    <w:abstractNumId w:val="43"/>
  </w:num>
  <w:num w:numId="30" w16cid:durableId="1288581589">
    <w:abstractNumId w:val="37"/>
  </w:num>
  <w:num w:numId="31" w16cid:durableId="1503004069">
    <w:abstractNumId w:val="25"/>
  </w:num>
  <w:num w:numId="32" w16cid:durableId="518468431">
    <w:abstractNumId w:val="9"/>
  </w:num>
  <w:num w:numId="33" w16cid:durableId="1216894001">
    <w:abstractNumId w:val="15"/>
  </w:num>
  <w:num w:numId="34" w16cid:durableId="516310323">
    <w:abstractNumId w:val="34"/>
  </w:num>
  <w:num w:numId="35" w16cid:durableId="752551487">
    <w:abstractNumId w:val="27"/>
  </w:num>
  <w:num w:numId="36" w16cid:durableId="873539362">
    <w:abstractNumId w:val="2"/>
  </w:num>
  <w:num w:numId="37" w16cid:durableId="782923221">
    <w:abstractNumId w:val="30"/>
  </w:num>
  <w:num w:numId="38" w16cid:durableId="1241449521">
    <w:abstractNumId w:val="4"/>
  </w:num>
  <w:num w:numId="39" w16cid:durableId="727454115">
    <w:abstractNumId w:val="32"/>
  </w:num>
  <w:num w:numId="40" w16cid:durableId="1916620584">
    <w:abstractNumId w:val="40"/>
  </w:num>
  <w:num w:numId="41" w16cid:durableId="1558281645">
    <w:abstractNumId w:val="12"/>
  </w:num>
  <w:num w:numId="42" w16cid:durableId="1900089339">
    <w:abstractNumId w:val="24"/>
  </w:num>
  <w:num w:numId="43" w16cid:durableId="1022131275">
    <w:abstractNumId w:val="5"/>
  </w:num>
  <w:num w:numId="44" w16cid:durableId="1986742347">
    <w:abstractNumId w:val="35"/>
  </w:num>
  <w:num w:numId="45" w16cid:durableId="1339842139">
    <w:abstractNumId w:val="3"/>
  </w:num>
  <w:num w:numId="46" w16cid:durableId="1955285517">
    <w:abstractNumId w:val="10"/>
  </w:num>
  <w:num w:numId="47" w16cid:durableId="1838885224">
    <w:abstractNumId w:val="11"/>
  </w:num>
  <w:num w:numId="48" w16cid:durableId="13474383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28"/>
    <w:rsid w:val="00001A18"/>
    <w:rsid w:val="00006409"/>
    <w:rsid w:val="00006502"/>
    <w:rsid w:val="0001055C"/>
    <w:rsid w:val="000128FC"/>
    <w:rsid w:val="00012C53"/>
    <w:rsid w:val="00015A6F"/>
    <w:rsid w:val="00016A5C"/>
    <w:rsid w:val="0001731A"/>
    <w:rsid w:val="0002140C"/>
    <w:rsid w:val="000247B4"/>
    <w:rsid w:val="00025186"/>
    <w:rsid w:val="00026502"/>
    <w:rsid w:val="00026C7E"/>
    <w:rsid w:val="00032104"/>
    <w:rsid w:val="0003240F"/>
    <w:rsid w:val="00032825"/>
    <w:rsid w:val="000329C2"/>
    <w:rsid w:val="00032BD3"/>
    <w:rsid w:val="0003408E"/>
    <w:rsid w:val="000349F5"/>
    <w:rsid w:val="0003613F"/>
    <w:rsid w:val="00036553"/>
    <w:rsid w:val="00037FB9"/>
    <w:rsid w:val="00041892"/>
    <w:rsid w:val="00041C27"/>
    <w:rsid w:val="00044164"/>
    <w:rsid w:val="0004687E"/>
    <w:rsid w:val="00050932"/>
    <w:rsid w:val="00050DC8"/>
    <w:rsid w:val="00053962"/>
    <w:rsid w:val="0005698F"/>
    <w:rsid w:val="00057AD2"/>
    <w:rsid w:val="00061185"/>
    <w:rsid w:val="00062331"/>
    <w:rsid w:val="0006447D"/>
    <w:rsid w:val="0006606B"/>
    <w:rsid w:val="00066201"/>
    <w:rsid w:val="00066D4E"/>
    <w:rsid w:val="000716D6"/>
    <w:rsid w:val="00072922"/>
    <w:rsid w:val="000733A9"/>
    <w:rsid w:val="00074866"/>
    <w:rsid w:val="00074A6C"/>
    <w:rsid w:val="00076D6F"/>
    <w:rsid w:val="00077F40"/>
    <w:rsid w:val="00080240"/>
    <w:rsid w:val="0008407F"/>
    <w:rsid w:val="000849DD"/>
    <w:rsid w:val="0008530A"/>
    <w:rsid w:val="00085A75"/>
    <w:rsid w:val="00085F5C"/>
    <w:rsid w:val="00086033"/>
    <w:rsid w:val="00087A34"/>
    <w:rsid w:val="0009094B"/>
    <w:rsid w:val="00095272"/>
    <w:rsid w:val="000956FB"/>
    <w:rsid w:val="00095864"/>
    <w:rsid w:val="000963AF"/>
    <w:rsid w:val="00097086"/>
    <w:rsid w:val="0009796A"/>
    <w:rsid w:val="00097DA1"/>
    <w:rsid w:val="00097E6C"/>
    <w:rsid w:val="000A387C"/>
    <w:rsid w:val="000A5219"/>
    <w:rsid w:val="000A57C8"/>
    <w:rsid w:val="000A6B38"/>
    <w:rsid w:val="000A7235"/>
    <w:rsid w:val="000B0AC3"/>
    <w:rsid w:val="000B13F6"/>
    <w:rsid w:val="000B369D"/>
    <w:rsid w:val="000B5510"/>
    <w:rsid w:val="000B67B0"/>
    <w:rsid w:val="000C039D"/>
    <w:rsid w:val="000C1821"/>
    <w:rsid w:val="000C3B88"/>
    <w:rsid w:val="000C42A8"/>
    <w:rsid w:val="000C5021"/>
    <w:rsid w:val="000C5103"/>
    <w:rsid w:val="000C51C7"/>
    <w:rsid w:val="000C60D9"/>
    <w:rsid w:val="000C6172"/>
    <w:rsid w:val="000C6303"/>
    <w:rsid w:val="000D00F3"/>
    <w:rsid w:val="000D0D91"/>
    <w:rsid w:val="000D3EA1"/>
    <w:rsid w:val="000D4BD8"/>
    <w:rsid w:val="000D5AD0"/>
    <w:rsid w:val="000D7A97"/>
    <w:rsid w:val="000E0151"/>
    <w:rsid w:val="000E0B34"/>
    <w:rsid w:val="000E29AF"/>
    <w:rsid w:val="000E34C7"/>
    <w:rsid w:val="000E4B86"/>
    <w:rsid w:val="000E5044"/>
    <w:rsid w:val="000F2BC7"/>
    <w:rsid w:val="000F448B"/>
    <w:rsid w:val="000F55B5"/>
    <w:rsid w:val="000F56E6"/>
    <w:rsid w:val="000F5A20"/>
    <w:rsid w:val="00100346"/>
    <w:rsid w:val="00100B92"/>
    <w:rsid w:val="00103E70"/>
    <w:rsid w:val="00104078"/>
    <w:rsid w:val="001111DD"/>
    <w:rsid w:val="00115238"/>
    <w:rsid w:val="00115839"/>
    <w:rsid w:val="001222C9"/>
    <w:rsid w:val="00123EEB"/>
    <w:rsid w:val="00126CEC"/>
    <w:rsid w:val="00126D29"/>
    <w:rsid w:val="0013006A"/>
    <w:rsid w:val="001309EA"/>
    <w:rsid w:val="00132F99"/>
    <w:rsid w:val="001350DD"/>
    <w:rsid w:val="0013513C"/>
    <w:rsid w:val="001357F3"/>
    <w:rsid w:val="00136B8E"/>
    <w:rsid w:val="0014203D"/>
    <w:rsid w:val="00143A95"/>
    <w:rsid w:val="001469D8"/>
    <w:rsid w:val="001512B1"/>
    <w:rsid w:val="00151BBE"/>
    <w:rsid w:val="001529CA"/>
    <w:rsid w:val="00154774"/>
    <w:rsid w:val="00155A8B"/>
    <w:rsid w:val="00156F9C"/>
    <w:rsid w:val="00157EE2"/>
    <w:rsid w:val="00161964"/>
    <w:rsid w:val="00167E23"/>
    <w:rsid w:val="0017177C"/>
    <w:rsid w:val="00172E4D"/>
    <w:rsid w:val="001735E5"/>
    <w:rsid w:val="001750D7"/>
    <w:rsid w:val="00180E59"/>
    <w:rsid w:val="00182DA1"/>
    <w:rsid w:val="00184509"/>
    <w:rsid w:val="00184CC8"/>
    <w:rsid w:val="0018543E"/>
    <w:rsid w:val="00187880"/>
    <w:rsid w:val="001940C3"/>
    <w:rsid w:val="001945CA"/>
    <w:rsid w:val="00194B5E"/>
    <w:rsid w:val="00195A0C"/>
    <w:rsid w:val="00195A8F"/>
    <w:rsid w:val="0019729D"/>
    <w:rsid w:val="001975AA"/>
    <w:rsid w:val="00197716"/>
    <w:rsid w:val="00197936"/>
    <w:rsid w:val="001A5FB4"/>
    <w:rsid w:val="001A76AA"/>
    <w:rsid w:val="001B0AED"/>
    <w:rsid w:val="001B1605"/>
    <w:rsid w:val="001B3B0E"/>
    <w:rsid w:val="001B5403"/>
    <w:rsid w:val="001C0F24"/>
    <w:rsid w:val="001C41A1"/>
    <w:rsid w:val="001C475F"/>
    <w:rsid w:val="001C63E2"/>
    <w:rsid w:val="001C66A6"/>
    <w:rsid w:val="001C7600"/>
    <w:rsid w:val="001D1E5F"/>
    <w:rsid w:val="001D287E"/>
    <w:rsid w:val="001D2BB4"/>
    <w:rsid w:val="001D4F45"/>
    <w:rsid w:val="001E0609"/>
    <w:rsid w:val="001E1507"/>
    <w:rsid w:val="001E43DD"/>
    <w:rsid w:val="001E608D"/>
    <w:rsid w:val="001E6B55"/>
    <w:rsid w:val="001E7A75"/>
    <w:rsid w:val="001F1740"/>
    <w:rsid w:val="001F53A3"/>
    <w:rsid w:val="00205CEC"/>
    <w:rsid w:val="00210125"/>
    <w:rsid w:val="00210508"/>
    <w:rsid w:val="00211129"/>
    <w:rsid w:val="002121A4"/>
    <w:rsid w:val="002124EA"/>
    <w:rsid w:val="00215771"/>
    <w:rsid w:val="00220D64"/>
    <w:rsid w:val="00220FB9"/>
    <w:rsid w:val="00223BDB"/>
    <w:rsid w:val="0022447F"/>
    <w:rsid w:val="00230F2C"/>
    <w:rsid w:val="0023264F"/>
    <w:rsid w:val="00233C06"/>
    <w:rsid w:val="00237A44"/>
    <w:rsid w:val="00245848"/>
    <w:rsid w:val="00247094"/>
    <w:rsid w:val="00247B88"/>
    <w:rsid w:val="00247F3F"/>
    <w:rsid w:val="002500F5"/>
    <w:rsid w:val="002512E3"/>
    <w:rsid w:val="00251C24"/>
    <w:rsid w:val="0025310C"/>
    <w:rsid w:val="00255A52"/>
    <w:rsid w:val="00261016"/>
    <w:rsid w:val="0026245E"/>
    <w:rsid w:val="0026286E"/>
    <w:rsid w:val="00262887"/>
    <w:rsid w:val="0027204F"/>
    <w:rsid w:val="00272238"/>
    <w:rsid w:val="00272FD6"/>
    <w:rsid w:val="0027494A"/>
    <w:rsid w:val="0027573E"/>
    <w:rsid w:val="00277406"/>
    <w:rsid w:val="00277FE9"/>
    <w:rsid w:val="00282204"/>
    <w:rsid w:val="002823D4"/>
    <w:rsid w:val="002844C7"/>
    <w:rsid w:val="0028624D"/>
    <w:rsid w:val="00286DCA"/>
    <w:rsid w:val="00290FCB"/>
    <w:rsid w:val="002912AF"/>
    <w:rsid w:val="00293401"/>
    <w:rsid w:val="00294060"/>
    <w:rsid w:val="002948B0"/>
    <w:rsid w:val="00294D7E"/>
    <w:rsid w:val="00294E35"/>
    <w:rsid w:val="00295052"/>
    <w:rsid w:val="00296F9E"/>
    <w:rsid w:val="0029717E"/>
    <w:rsid w:val="002A09BE"/>
    <w:rsid w:val="002A0E85"/>
    <w:rsid w:val="002A0F56"/>
    <w:rsid w:val="002A35DD"/>
    <w:rsid w:val="002A51EA"/>
    <w:rsid w:val="002A562F"/>
    <w:rsid w:val="002A6F79"/>
    <w:rsid w:val="002B08D5"/>
    <w:rsid w:val="002B2347"/>
    <w:rsid w:val="002B25B0"/>
    <w:rsid w:val="002B270E"/>
    <w:rsid w:val="002B3BA6"/>
    <w:rsid w:val="002B4DD2"/>
    <w:rsid w:val="002B552F"/>
    <w:rsid w:val="002B5CF6"/>
    <w:rsid w:val="002C1515"/>
    <w:rsid w:val="002C2130"/>
    <w:rsid w:val="002C240D"/>
    <w:rsid w:val="002C310B"/>
    <w:rsid w:val="002C5FBF"/>
    <w:rsid w:val="002C5FDE"/>
    <w:rsid w:val="002D0942"/>
    <w:rsid w:val="002D1220"/>
    <w:rsid w:val="002D129C"/>
    <w:rsid w:val="002D4338"/>
    <w:rsid w:val="002D66A7"/>
    <w:rsid w:val="002D7646"/>
    <w:rsid w:val="002D7E36"/>
    <w:rsid w:val="002E0042"/>
    <w:rsid w:val="002E16FB"/>
    <w:rsid w:val="002E286A"/>
    <w:rsid w:val="002E344E"/>
    <w:rsid w:val="002E3BE3"/>
    <w:rsid w:val="002E44BB"/>
    <w:rsid w:val="002E51CF"/>
    <w:rsid w:val="002E7705"/>
    <w:rsid w:val="002F13D2"/>
    <w:rsid w:val="002F760C"/>
    <w:rsid w:val="002F7FE4"/>
    <w:rsid w:val="0030038A"/>
    <w:rsid w:val="00300E4E"/>
    <w:rsid w:val="003037F8"/>
    <w:rsid w:val="0030517F"/>
    <w:rsid w:val="0030528B"/>
    <w:rsid w:val="00305629"/>
    <w:rsid w:val="00305899"/>
    <w:rsid w:val="00310958"/>
    <w:rsid w:val="00310FEA"/>
    <w:rsid w:val="00312ED2"/>
    <w:rsid w:val="0031471A"/>
    <w:rsid w:val="00321541"/>
    <w:rsid w:val="00330C2A"/>
    <w:rsid w:val="0033193E"/>
    <w:rsid w:val="0033208F"/>
    <w:rsid w:val="00332FB9"/>
    <w:rsid w:val="0034020A"/>
    <w:rsid w:val="003402CB"/>
    <w:rsid w:val="00343E42"/>
    <w:rsid w:val="00343EDE"/>
    <w:rsid w:val="00344D59"/>
    <w:rsid w:val="00347AA1"/>
    <w:rsid w:val="0035317F"/>
    <w:rsid w:val="003536C8"/>
    <w:rsid w:val="003537A9"/>
    <w:rsid w:val="00355197"/>
    <w:rsid w:val="0035576E"/>
    <w:rsid w:val="00356017"/>
    <w:rsid w:val="00357A26"/>
    <w:rsid w:val="00360194"/>
    <w:rsid w:val="00360D90"/>
    <w:rsid w:val="0036175F"/>
    <w:rsid w:val="003626D2"/>
    <w:rsid w:val="003644DC"/>
    <w:rsid w:val="00370CC9"/>
    <w:rsid w:val="00372875"/>
    <w:rsid w:val="00372CE2"/>
    <w:rsid w:val="003742F7"/>
    <w:rsid w:val="00375334"/>
    <w:rsid w:val="00376536"/>
    <w:rsid w:val="00376D22"/>
    <w:rsid w:val="00377D9C"/>
    <w:rsid w:val="00381917"/>
    <w:rsid w:val="003820AB"/>
    <w:rsid w:val="00382281"/>
    <w:rsid w:val="003852FE"/>
    <w:rsid w:val="0038794A"/>
    <w:rsid w:val="003911BC"/>
    <w:rsid w:val="003911D5"/>
    <w:rsid w:val="00391F11"/>
    <w:rsid w:val="00392310"/>
    <w:rsid w:val="00394893"/>
    <w:rsid w:val="0039670B"/>
    <w:rsid w:val="0039749D"/>
    <w:rsid w:val="003A0829"/>
    <w:rsid w:val="003A1449"/>
    <w:rsid w:val="003A21C5"/>
    <w:rsid w:val="003A3615"/>
    <w:rsid w:val="003A364B"/>
    <w:rsid w:val="003A5E39"/>
    <w:rsid w:val="003A61A9"/>
    <w:rsid w:val="003B121C"/>
    <w:rsid w:val="003B204E"/>
    <w:rsid w:val="003B2514"/>
    <w:rsid w:val="003B3C15"/>
    <w:rsid w:val="003B5236"/>
    <w:rsid w:val="003B54DE"/>
    <w:rsid w:val="003C10E2"/>
    <w:rsid w:val="003C3519"/>
    <w:rsid w:val="003C4E0C"/>
    <w:rsid w:val="003C4EBA"/>
    <w:rsid w:val="003C5CFB"/>
    <w:rsid w:val="003D3E4E"/>
    <w:rsid w:val="003D7BB3"/>
    <w:rsid w:val="003E2AC6"/>
    <w:rsid w:val="003E4BAB"/>
    <w:rsid w:val="003E503F"/>
    <w:rsid w:val="003E7C14"/>
    <w:rsid w:val="003E7EB5"/>
    <w:rsid w:val="003F0FC6"/>
    <w:rsid w:val="003F1B59"/>
    <w:rsid w:val="003F2A40"/>
    <w:rsid w:val="003F6897"/>
    <w:rsid w:val="003F7C6E"/>
    <w:rsid w:val="00401721"/>
    <w:rsid w:val="00401E39"/>
    <w:rsid w:val="0040212D"/>
    <w:rsid w:val="00404BC9"/>
    <w:rsid w:val="004060A7"/>
    <w:rsid w:val="004116C1"/>
    <w:rsid w:val="0041260C"/>
    <w:rsid w:val="00412C4E"/>
    <w:rsid w:val="00415CEF"/>
    <w:rsid w:val="004306AD"/>
    <w:rsid w:val="00431074"/>
    <w:rsid w:val="0043262E"/>
    <w:rsid w:val="00434BE1"/>
    <w:rsid w:val="004362B7"/>
    <w:rsid w:val="00436A96"/>
    <w:rsid w:val="00441D6F"/>
    <w:rsid w:val="00443278"/>
    <w:rsid w:val="00444A42"/>
    <w:rsid w:val="00445465"/>
    <w:rsid w:val="004478C0"/>
    <w:rsid w:val="00457043"/>
    <w:rsid w:val="004602C2"/>
    <w:rsid w:val="004632EE"/>
    <w:rsid w:val="00465481"/>
    <w:rsid w:val="00466E83"/>
    <w:rsid w:val="00471BF8"/>
    <w:rsid w:val="00471CF3"/>
    <w:rsid w:val="00471F52"/>
    <w:rsid w:val="004726BE"/>
    <w:rsid w:val="0047447A"/>
    <w:rsid w:val="004761E4"/>
    <w:rsid w:val="00480673"/>
    <w:rsid w:val="00481167"/>
    <w:rsid w:val="004811F4"/>
    <w:rsid w:val="00481AFD"/>
    <w:rsid w:val="00481EFC"/>
    <w:rsid w:val="00483D53"/>
    <w:rsid w:val="00485956"/>
    <w:rsid w:val="00486415"/>
    <w:rsid w:val="00487027"/>
    <w:rsid w:val="004910BA"/>
    <w:rsid w:val="004929F1"/>
    <w:rsid w:val="004935BE"/>
    <w:rsid w:val="00493EB2"/>
    <w:rsid w:val="0049540E"/>
    <w:rsid w:val="004A0F93"/>
    <w:rsid w:val="004A1982"/>
    <w:rsid w:val="004A6E4D"/>
    <w:rsid w:val="004B4F3D"/>
    <w:rsid w:val="004C2A70"/>
    <w:rsid w:val="004C3202"/>
    <w:rsid w:val="004C3249"/>
    <w:rsid w:val="004C356E"/>
    <w:rsid w:val="004C3D83"/>
    <w:rsid w:val="004C4549"/>
    <w:rsid w:val="004C72C2"/>
    <w:rsid w:val="004D2082"/>
    <w:rsid w:val="004D27C3"/>
    <w:rsid w:val="004D342D"/>
    <w:rsid w:val="004D3D54"/>
    <w:rsid w:val="004D44E4"/>
    <w:rsid w:val="004E0C4B"/>
    <w:rsid w:val="004E3658"/>
    <w:rsid w:val="004E3E67"/>
    <w:rsid w:val="004E5E01"/>
    <w:rsid w:val="004F11DB"/>
    <w:rsid w:val="004F17C9"/>
    <w:rsid w:val="004F18BF"/>
    <w:rsid w:val="004F18CD"/>
    <w:rsid w:val="004F1F35"/>
    <w:rsid w:val="004F6395"/>
    <w:rsid w:val="004F6F93"/>
    <w:rsid w:val="004F7582"/>
    <w:rsid w:val="004F75D1"/>
    <w:rsid w:val="00501E16"/>
    <w:rsid w:val="00503204"/>
    <w:rsid w:val="0050536D"/>
    <w:rsid w:val="0050702C"/>
    <w:rsid w:val="005076B4"/>
    <w:rsid w:val="00510BA8"/>
    <w:rsid w:val="00510EBA"/>
    <w:rsid w:val="00512097"/>
    <w:rsid w:val="00515327"/>
    <w:rsid w:val="00515CB8"/>
    <w:rsid w:val="00516380"/>
    <w:rsid w:val="005213A3"/>
    <w:rsid w:val="00522E9C"/>
    <w:rsid w:val="00522FAA"/>
    <w:rsid w:val="005273A0"/>
    <w:rsid w:val="0053304C"/>
    <w:rsid w:val="00533092"/>
    <w:rsid w:val="00536B1E"/>
    <w:rsid w:val="005419CF"/>
    <w:rsid w:val="00541D6D"/>
    <w:rsid w:val="00542C8B"/>
    <w:rsid w:val="005539F5"/>
    <w:rsid w:val="00553BEF"/>
    <w:rsid w:val="00554DAE"/>
    <w:rsid w:val="005560A3"/>
    <w:rsid w:val="00556525"/>
    <w:rsid w:val="00556DF5"/>
    <w:rsid w:val="00557EB5"/>
    <w:rsid w:val="005677C8"/>
    <w:rsid w:val="00571848"/>
    <w:rsid w:val="00572970"/>
    <w:rsid w:val="00572CD6"/>
    <w:rsid w:val="00572E8B"/>
    <w:rsid w:val="005730DD"/>
    <w:rsid w:val="00573A12"/>
    <w:rsid w:val="00573B90"/>
    <w:rsid w:val="0057456C"/>
    <w:rsid w:val="0057641A"/>
    <w:rsid w:val="00576D3D"/>
    <w:rsid w:val="00577BAF"/>
    <w:rsid w:val="005821E6"/>
    <w:rsid w:val="00582790"/>
    <w:rsid w:val="00584AE5"/>
    <w:rsid w:val="00585032"/>
    <w:rsid w:val="00586F09"/>
    <w:rsid w:val="00591849"/>
    <w:rsid w:val="00591DC7"/>
    <w:rsid w:val="0059372F"/>
    <w:rsid w:val="00594621"/>
    <w:rsid w:val="005951A1"/>
    <w:rsid w:val="00597536"/>
    <w:rsid w:val="005A636B"/>
    <w:rsid w:val="005B2757"/>
    <w:rsid w:val="005B2BC0"/>
    <w:rsid w:val="005B4067"/>
    <w:rsid w:val="005B5464"/>
    <w:rsid w:val="005B575E"/>
    <w:rsid w:val="005B5C24"/>
    <w:rsid w:val="005B5CB4"/>
    <w:rsid w:val="005C0A41"/>
    <w:rsid w:val="005C2E4D"/>
    <w:rsid w:val="005C529D"/>
    <w:rsid w:val="005C5ED4"/>
    <w:rsid w:val="005C7989"/>
    <w:rsid w:val="005D03A8"/>
    <w:rsid w:val="005D3484"/>
    <w:rsid w:val="005D3FE9"/>
    <w:rsid w:val="005D65B3"/>
    <w:rsid w:val="005D7E6D"/>
    <w:rsid w:val="005E115B"/>
    <w:rsid w:val="005E18DC"/>
    <w:rsid w:val="005E39FC"/>
    <w:rsid w:val="005E7AF7"/>
    <w:rsid w:val="005E7B6C"/>
    <w:rsid w:val="005F0CD7"/>
    <w:rsid w:val="005F23F1"/>
    <w:rsid w:val="005F2752"/>
    <w:rsid w:val="005F4094"/>
    <w:rsid w:val="005F5C45"/>
    <w:rsid w:val="005F60B2"/>
    <w:rsid w:val="005F6482"/>
    <w:rsid w:val="00600BC8"/>
    <w:rsid w:val="00604E6A"/>
    <w:rsid w:val="00605134"/>
    <w:rsid w:val="00605CB2"/>
    <w:rsid w:val="00612C6A"/>
    <w:rsid w:val="0061549D"/>
    <w:rsid w:val="006177CC"/>
    <w:rsid w:val="00621537"/>
    <w:rsid w:val="006226D5"/>
    <w:rsid w:val="00624FA9"/>
    <w:rsid w:val="00626811"/>
    <w:rsid w:val="00627BC4"/>
    <w:rsid w:val="00631616"/>
    <w:rsid w:val="006325BF"/>
    <w:rsid w:val="00634EE4"/>
    <w:rsid w:val="0063797D"/>
    <w:rsid w:val="00640A69"/>
    <w:rsid w:val="00642F7D"/>
    <w:rsid w:val="0064435A"/>
    <w:rsid w:val="00644DE2"/>
    <w:rsid w:val="0064674F"/>
    <w:rsid w:val="00646825"/>
    <w:rsid w:val="00650D66"/>
    <w:rsid w:val="00650FC9"/>
    <w:rsid w:val="0065152C"/>
    <w:rsid w:val="00652BE7"/>
    <w:rsid w:val="00652DD7"/>
    <w:rsid w:val="00653DA7"/>
    <w:rsid w:val="00654EA5"/>
    <w:rsid w:val="0065714B"/>
    <w:rsid w:val="0066017B"/>
    <w:rsid w:val="00660EE7"/>
    <w:rsid w:val="00660F23"/>
    <w:rsid w:val="00663010"/>
    <w:rsid w:val="00664311"/>
    <w:rsid w:val="006673C7"/>
    <w:rsid w:val="00673437"/>
    <w:rsid w:val="006743C3"/>
    <w:rsid w:val="00676DB7"/>
    <w:rsid w:val="00676FE9"/>
    <w:rsid w:val="00677416"/>
    <w:rsid w:val="0068058F"/>
    <w:rsid w:val="006858E6"/>
    <w:rsid w:val="00686B57"/>
    <w:rsid w:val="006872EA"/>
    <w:rsid w:val="00690B06"/>
    <w:rsid w:val="00692201"/>
    <w:rsid w:val="0069231D"/>
    <w:rsid w:val="00692CD1"/>
    <w:rsid w:val="00692EE7"/>
    <w:rsid w:val="00693783"/>
    <w:rsid w:val="006A0AC3"/>
    <w:rsid w:val="006A22C5"/>
    <w:rsid w:val="006A3833"/>
    <w:rsid w:val="006A392A"/>
    <w:rsid w:val="006A429A"/>
    <w:rsid w:val="006A532E"/>
    <w:rsid w:val="006A7432"/>
    <w:rsid w:val="006B0118"/>
    <w:rsid w:val="006B254E"/>
    <w:rsid w:val="006B554F"/>
    <w:rsid w:val="006B5DB7"/>
    <w:rsid w:val="006B70FC"/>
    <w:rsid w:val="006B7AD4"/>
    <w:rsid w:val="006C0EBE"/>
    <w:rsid w:val="006C11D2"/>
    <w:rsid w:val="006C31BE"/>
    <w:rsid w:val="006C4613"/>
    <w:rsid w:val="006C4CA6"/>
    <w:rsid w:val="006C5338"/>
    <w:rsid w:val="006C63CD"/>
    <w:rsid w:val="006C7BF6"/>
    <w:rsid w:val="006D22CE"/>
    <w:rsid w:val="006D2C83"/>
    <w:rsid w:val="006D3ECC"/>
    <w:rsid w:val="006D67C1"/>
    <w:rsid w:val="006E0B52"/>
    <w:rsid w:val="006E1494"/>
    <w:rsid w:val="006E1D93"/>
    <w:rsid w:val="006E24A4"/>
    <w:rsid w:val="006E33CD"/>
    <w:rsid w:val="006E5DB2"/>
    <w:rsid w:val="006E5EE6"/>
    <w:rsid w:val="006E7203"/>
    <w:rsid w:val="006E7EA1"/>
    <w:rsid w:val="006F180C"/>
    <w:rsid w:val="006F3442"/>
    <w:rsid w:val="006F7035"/>
    <w:rsid w:val="006F7C21"/>
    <w:rsid w:val="0070540A"/>
    <w:rsid w:val="00705BE9"/>
    <w:rsid w:val="0071060B"/>
    <w:rsid w:val="00711B8C"/>
    <w:rsid w:val="00713957"/>
    <w:rsid w:val="00713C04"/>
    <w:rsid w:val="00714269"/>
    <w:rsid w:val="00714A6D"/>
    <w:rsid w:val="00715439"/>
    <w:rsid w:val="0071552E"/>
    <w:rsid w:val="007156C0"/>
    <w:rsid w:val="00721412"/>
    <w:rsid w:val="007222DD"/>
    <w:rsid w:val="0072454E"/>
    <w:rsid w:val="007248B6"/>
    <w:rsid w:val="00726EC7"/>
    <w:rsid w:val="00727BCA"/>
    <w:rsid w:val="00727CE9"/>
    <w:rsid w:val="00734C2D"/>
    <w:rsid w:val="00734C72"/>
    <w:rsid w:val="00735836"/>
    <w:rsid w:val="007407D0"/>
    <w:rsid w:val="007436B6"/>
    <w:rsid w:val="00750E09"/>
    <w:rsid w:val="00753411"/>
    <w:rsid w:val="00754F34"/>
    <w:rsid w:val="007564EA"/>
    <w:rsid w:val="00760755"/>
    <w:rsid w:val="00762893"/>
    <w:rsid w:val="00762B70"/>
    <w:rsid w:val="0076485B"/>
    <w:rsid w:val="00766F64"/>
    <w:rsid w:val="00766FE5"/>
    <w:rsid w:val="00767088"/>
    <w:rsid w:val="00771094"/>
    <w:rsid w:val="00771BB8"/>
    <w:rsid w:val="00777C14"/>
    <w:rsid w:val="00781BB1"/>
    <w:rsid w:val="0078429A"/>
    <w:rsid w:val="00784EE1"/>
    <w:rsid w:val="00787219"/>
    <w:rsid w:val="00790D21"/>
    <w:rsid w:val="00790DF3"/>
    <w:rsid w:val="00795B35"/>
    <w:rsid w:val="00797176"/>
    <w:rsid w:val="007A2FE0"/>
    <w:rsid w:val="007A33F7"/>
    <w:rsid w:val="007A7A8C"/>
    <w:rsid w:val="007B324F"/>
    <w:rsid w:val="007B6BE0"/>
    <w:rsid w:val="007B74E8"/>
    <w:rsid w:val="007B78E6"/>
    <w:rsid w:val="007C2689"/>
    <w:rsid w:val="007C2AB9"/>
    <w:rsid w:val="007C7A6F"/>
    <w:rsid w:val="007D19B4"/>
    <w:rsid w:val="007D1FE4"/>
    <w:rsid w:val="007D240B"/>
    <w:rsid w:val="007D2B9B"/>
    <w:rsid w:val="007D353D"/>
    <w:rsid w:val="007D48CF"/>
    <w:rsid w:val="007D4D9B"/>
    <w:rsid w:val="007D4EFE"/>
    <w:rsid w:val="007D62A2"/>
    <w:rsid w:val="007E00E3"/>
    <w:rsid w:val="007E1BB0"/>
    <w:rsid w:val="007E3738"/>
    <w:rsid w:val="007E440A"/>
    <w:rsid w:val="007E454C"/>
    <w:rsid w:val="007E4FBF"/>
    <w:rsid w:val="007E7C8D"/>
    <w:rsid w:val="007F2CBF"/>
    <w:rsid w:val="007F3318"/>
    <w:rsid w:val="007F548D"/>
    <w:rsid w:val="007F57B1"/>
    <w:rsid w:val="007F7755"/>
    <w:rsid w:val="008012A8"/>
    <w:rsid w:val="0080186B"/>
    <w:rsid w:val="00802FED"/>
    <w:rsid w:val="0080453C"/>
    <w:rsid w:val="00805E8C"/>
    <w:rsid w:val="008060E2"/>
    <w:rsid w:val="00806F2C"/>
    <w:rsid w:val="00810565"/>
    <w:rsid w:val="008126AE"/>
    <w:rsid w:val="0081428D"/>
    <w:rsid w:val="00816106"/>
    <w:rsid w:val="00820065"/>
    <w:rsid w:val="0082291E"/>
    <w:rsid w:val="00823B77"/>
    <w:rsid w:val="0082574B"/>
    <w:rsid w:val="008268CC"/>
    <w:rsid w:val="0083040E"/>
    <w:rsid w:val="00830F48"/>
    <w:rsid w:val="0083111D"/>
    <w:rsid w:val="00831576"/>
    <w:rsid w:val="00831803"/>
    <w:rsid w:val="00832D11"/>
    <w:rsid w:val="00833B39"/>
    <w:rsid w:val="00835D2F"/>
    <w:rsid w:val="00835EC7"/>
    <w:rsid w:val="00837CA8"/>
    <w:rsid w:val="008409A4"/>
    <w:rsid w:val="00841848"/>
    <w:rsid w:val="008449DE"/>
    <w:rsid w:val="00850351"/>
    <w:rsid w:val="00850F4C"/>
    <w:rsid w:val="008524EB"/>
    <w:rsid w:val="00855756"/>
    <w:rsid w:val="0086329E"/>
    <w:rsid w:val="0086394D"/>
    <w:rsid w:val="0086566F"/>
    <w:rsid w:val="00866624"/>
    <w:rsid w:val="008669CB"/>
    <w:rsid w:val="008701E5"/>
    <w:rsid w:val="008704EA"/>
    <w:rsid w:val="008709F1"/>
    <w:rsid w:val="00870C7D"/>
    <w:rsid w:val="008720EC"/>
    <w:rsid w:val="008732CD"/>
    <w:rsid w:val="00874846"/>
    <w:rsid w:val="008763CA"/>
    <w:rsid w:val="00880F4C"/>
    <w:rsid w:val="008850F0"/>
    <w:rsid w:val="00886DB8"/>
    <w:rsid w:val="00886EC7"/>
    <w:rsid w:val="00887EA5"/>
    <w:rsid w:val="00890138"/>
    <w:rsid w:val="00891E3C"/>
    <w:rsid w:val="0089370E"/>
    <w:rsid w:val="00894945"/>
    <w:rsid w:val="00895491"/>
    <w:rsid w:val="00896DE1"/>
    <w:rsid w:val="00897A0C"/>
    <w:rsid w:val="00897B3E"/>
    <w:rsid w:val="00897CC7"/>
    <w:rsid w:val="00897F16"/>
    <w:rsid w:val="008A0C83"/>
    <w:rsid w:val="008A2305"/>
    <w:rsid w:val="008A3235"/>
    <w:rsid w:val="008A5A95"/>
    <w:rsid w:val="008A5BA0"/>
    <w:rsid w:val="008A5C91"/>
    <w:rsid w:val="008A6311"/>
    <w:rsid w:val="008B19DC"/>
    <w:rsid w:val="008B4228"/>
    <w:rsid w:val="008C13AF"/>
    <w:rsid w:val="008C2690"/>
    <w:rsid w:val="008C461D"/>
    <w:rsid w:val="008C5262"/>
    <w:rsid w:val="008C5596"/>
    <w:rsid w:val="008C5D18"/>
    <w:rsid w:val="008D0FA1"/>
    <w:rsid w:val="008D3189"/>
    <w:rsid w:val="008D3A43"/>
    <w:rsid w:val="008D3C58"/>
    <w:rsid w:val="008D3D8A"/>
    <w:rsid w:val="008D48B0"/>
    <w:rsid w:val="008D5A30"/>
    <w:rsid w:val="008D74D8"/>
    <w:rsid w:val="008E1433"/>
    <w:rsid w:val="008E1ECF"/>
    <w:rsid w:val="008E21CF"/>
    <w:rsid w:val="008E45FD"/>
    <w:rsid w:val="008E558E"/>
    <w:rsid w:val="008E5AD4"/>
    <w:rsid w:val="008E5D82"/>
    <w:rsid w:val="008E5E68"/>
    <w:rsid w:val="008F313B"/>
    <w:rsid w:val="008F3E30"/>
    <w:rsid w:val="008F63DE"/>
    <w:rsid w:val="008F6C49"/>
    <w:rsid w:val="009009A0"/>
    <w:rsid w:val="009060E5"/>
    <w:rsid w:val="00907961"/>
    <w:rsid w:val="00910243"/>
    <w:rsid w:val="00910C0A"/>
    <w:rsid w:val="0091170A"/>
    <w:rsid w:val="009118F2"/>
    <w:rsid w:val="00914752"/>
    <w:rsid w:val="00914D36"/>
    <w:rsid w:val="00920831"/>
    <w:rsid w:val="009254A9"/>
    <w:rsid w:val="0092581A"/>
    <w:rsid w:val="009264FD"/>
    <w:rsid w:val="00927DFE"/>
    <w:rsid w:val="009321EF"/>
    <w:rsid w:val="00936C8F"/>
    <w:rsid w:val="009374BF"/>
    <w:rsid w:val="0094015A"/>
    <w:rsid w:val="009429C9"/>
    <w:rsid w:val="00942CD3"/>
    <w:rsid w:val="00943384"/>
    <w:rsid w:val="009435B2"/>
    <w:rsid w:val="00947AD8"/>
    <w:rsid w:val="009508D6"/>
    <w:rsid w:val="0095274D"/>
    <w:rsid w:val="0095389F"/>
    <w:rsid w:val="009541B9"/>
    <w:rsid w:val="009559D3"/>
    <w:rsid w:val="009566CE"/>
    <w:rsid w:val="00956FDC"/>
    <w:rsid w:val="0095799B"/>
    <w:rsid w:val="00960045"/>
    <w:rsid w:val="0096277A"/>
    <w:rsid w:val="00964BBA"/>
    <w:rsid w:val="00964CDA"/>
    <w:rsid w:val="00965477"/>
    <w:rsid w:val="0096740E"/>
    <w:rsid w:val="0097039B"/>
    <w:rsid w:val="009712AF"/>
    <w:rsid w:val="00972821"/>
    <w:rsid w:val="00973BDE"/>
    <w:rsid w:val="00974193"/>
    <w:rsid w:val="009746B0"/>
    <w:rsid w:val="0097564D"/>
    <w:rsid w:val="0097592E"/>
    <w:rsid w:val="00975F64"/>
    <w:rsid w:val="0097600B"/>
    <w:rsid w:val="00976314"/>
    <w:rsid w:val="009809AB"/>
    <w:rsid w:val="00982A00"/>
    <w:rsid w:val="00984313"/>
    <w:rsid w:val="009852DD"/>
    <w:rsid w:val="009854B9"/>
    <w:rsid w:val="00985D8B"/>
    <w:rsid w:val="00986999"/>
    <w:rsid w:val="009873D5"/>
    <w:rsid w:val="00990194"/>
    <w:rsid w:val="00991290"/>
    <w:rsid w:val="00991FC7"/>
    <w:rsid w:val="00991FF4"/>
    <w:rsid w:val="009926C4"/>
    <w:rsid w:val="00992DAF"/>
    <w:rsid w:val="00993A54"/>
    <w:rsid w:val="00995798"/>
    <w:rsid w:val="00996713"/>
    <w:rsid w:val="00996E12"/>
    <w:rsid w:val="009A3847"/>
    <w:rsid w:val="009A7626"/>
    <w:rsid w:val="009B214C"/>
    <w:rsid w:val="009B29A6"/>
    <w:rsid w:val="009B3DBF"/>
    <w:rsid w:val="009B592A"/>
    <w:rsid w:val="009B6C11"/>
    <w:rsid w:val="009C182E"/>
    <w:rsid w:val="009C2624"/>
    <w:rsid w:val="009C36C5"/>
    <w:rsid w:val="009C4539"/>
    <w:rsid w:val="009D4A82"/>
    <w:rsid w:val="009D6F30"/>
    <w:rsid w:val="009D6F7C"/>
    <w:rsid w:val="009E161A"/>
    <w:rsid w:val="009E511C"/>
    <w:rsid w:val="009E5173"/>
    <w:rsid w:val="009E61BE"/>
    <w:rsid w:val="009E782D"/>
    <w:rsid w:val="009E7EAE"/>
    <w:rsid w:val="009E7F5D"/>
    <w:rsid w:val="009F07D7"/>
    <w:rsid w:val="009F417F"/>
    <w:rsid w:val="009F5A4C"/>
    <w:rsid w:val="009F6BD3"/>
    <w:rsid w:val="009F6DA7"/>
    <w:rsid w:val="00A0150E"/>
    <w:rsid w:val="00A01F85"/>
    <w:rsid w:val="00A02261"/>
    <w:rsid w:val="00A023C6"/>
    <w:rsid w:val="00A031D4"/>
    <w:rsid w:val="00A036EB"/>
    <w:rsid w:val="00A1315D"/>
    <w:rsid w:val="00A14126"/>
    <w:rsid w:val="00A16259"/>
    <w:rsid w:val="00A164DC"/>
    <w:rsid w:val="00A20B24"/>
    <w:rsid w:val="00A26037"/>
    <w:rsid w:val="00A265F7"/>
    <w:rsid w:val="00A27C67"/>
    <w:rsid w:val="00A30247"/>
    <w:rsid w:val="00A31FCB"/>
    <w:rsid w:val="00A35C26"/>
    <w:rsid w:val="00A37D6F"/>
    <w:rsid w:val="00A37E13"/>
    <w:rsid w:val="00A44A49"/>
    <w:rsid w:val="00A46606"/>
    <w:rsid w:val="00A47170"/>
    <w:rsid w:val="00A50438"/>
    <w:rsid w:val="00A52B56"/>
    <w:rsid w:val="00A52CDC"/>
    <w:rsid w:val="00A538EC"/>
    <w:rsid w:val="00A53BCA"/>
    <w:rsid w:val="00A541CF"/>
    <w:rsid w:val="00A55D43"/>
    <w:rsid w:val="00A56E8B"/>
    <w:rsid w:val="00A57DE4"/>
    <w:rsid w:val="00A612AD"/>
    <w:rsid w:val="00A61A30"/>
    <w:rsid w:val="00A6255B"/>
    <w:rsid w:val="00A631B1"/>
    <w:rsid w:val="00A63F40"/>
    <w:rsid w:val="00A6633D"/>
    <w:rsid w:val="00A70113"/>
    <w:rsid w:val="00A71534"/>
    <w:rsid w:val="00A762C2"/>
    <w:rsid w:val="00A76C52"/>
    <w:rsid w:val="00A811BA"/>
    <w:rsid w:val="00A8260E"/>
    <w:rsid w:val="00A82772"/>
    <w:rsid w:val="00A83B9B"/>
    <w:rsid w:val="00A83D38"/>
    <w:rsid w:val="00A85870"/>
    <w:rsid w:val="00A8691E"/>
    <w:rsid w:val="00A87826"/>
    <w:rsid w:val="00A914B3"/>
    <w:rsid w:val="00A921C7"/>
    <w:rsid w:val="00A92EC9"/>
    <w:rsid w:val="00A95486"/>
    <w:rsid w:val="00A95E73"/>
    <w:rsid w:val="00A96076"/>
    <w:rsid w:val="00AA37A7"/>
    <w:rsid w:val="00AA45EF"/>
    <w:rsid w:val="00AA6A68"/>
    <w:rsid w:val="00AB4753"/>
    <w:rsid w:val="00AB4836"/>
    <w:rsid w:val="00AB4AA6"/>
    <w:rsid w:val="00AB5D54"/>
    <w:rsid w:val="00AB5DF0"/>
    <w:rsid w:val="00AB74A9"/>
    <w:rsid w:val="00AC03BD"/>
    <w:rsid w:val="00AC058B"/>
    <w:rsid w:val="00AC0B20"/>
    <w:rsid w:val="00AC41DE"/>
    <w:rsid w:val="00AC41FD"/>
    <w:rsid w:val="00AC5B1B"/>
    <w:rsid w:val="00AC7699"/>
    <w:rsid w:val="00AC7A0C"/>
    <w:rsid w:val="00AD201D"/>
    <w:rsid w:val="00AD26CC"/>
    <w:rsid w:val="00AD3BA6"/>
    <w:rsid w:val="00AD3C84"/>
    <w:rsid w:val="00AD3E9F"/>
    <w:rsid w:val="00AD4094"/>
    <w:rsid w:val="00AD43DE"/>
    <w:rsid w:val="00AD4729"/>
    <w:rsid w:val="00AD72C8"/>
    <w:rsid w:val="00AD7BEC"/>
    <w:rsid w:val="00AE0A2D"/>
    <w:rsid w:val="00AE1A9E"/>
    <w:rsid w:val="00AE7B1F"/>
    <w:rsid w:val="00AF23CA"/>
    <w:rsid w:val="00AF319D"/>
    <w:rsid w:val="00AF5A54"/>
    <w:rsid w:val="00AF5C34"/>
    <w:rsid w:val="00B00564"/>
    <w:rsid w:val="00B0456E"/>
    <w:rsid w:val="00B05F50"/>
    <w:rsid w:val="00B066C8"/>
    <w:rsid w:val="00B06A5A"/>
    <w:rsid w:val="00B13C79"/>
    <w:rsid w:val="00B143B3"/>
    <w:rsid w:val="00B163C5"/>
    <w:rsid w:val="00B179D0"/>
    <w:rsid w:val="00B23466"/>
    <w:rsid w:val="00B239D6"/>
    <w:rsid w:val="00B24C65"/>
    <w:rsid w:val="00B304FA"/>
    <w:rsid w:val="00B31C3A"/>
    <w:rsid w:val="00B324D1"/>
    <w:rsid w:val="00B328A8"/>
    <w:rsid w:val="00B32CDC"/>
    <w:rsid w:val="00B3480E"/>
    <w:rsid w:val="00B34AEE"/>
    <w:rsid w:val="00B37BD8"/>
    <w:rsid w:val="00B41DE7"/>
    <w:rsid w:val="00B41F38"/>
    <w:rsid w:val="00B43261"/>
    <w:rsid w:val="00B43699"/>
    <w:rsid w:val="00B437D5"/>
    <w:rsid w:val="00B438D6"/>
    <w:rsid w:val="00B45415"/>
    <w:rsid w:val="00B45E2C"/>
    <w:rsid w:val="00B50803"/>
    <w:rsid w:val="00B52097"/>
    <w:rsid w:val="00B53445"/>
    <w:rsid w:val="00B55F91"/>
    <w:rsid w:val="00B61BD1"/>
    <w:rsid w:val="00B63704"/>
    <w:rsid w:val="00B63A9B"/>
    <w:rsid w:val="00B67886"/>
    <w:rsid w:val="00B70A7B"/>
    <w:rsid w:val="00B71150"/>
    <w:rsid w:val="00B738A7"/>
    <w:rsid w:val="00B73C4F"/>
    <w:rsid w:val="00B746DF"/>
    <w:rsid w:val="00B75641"/>
    <w:rsid w:val="00B763DB"/>
    <w:rsid w:val="00B7725E"/>
    <w:rsid w:val="00B77F1C"/>
    <w:rsid w:val="00B8303F"/>
    <w:rsid w:val="00B83A29"/>
    <w:rsid w:val="00B85913"/>
    <w:rsid w:val="00B86F86"/>
    <w:rsid w:val="00B9115D"/>
    <w:rsid w:val="00B9184D"/>
    <w:rsid w:val="00B92616"/>
    <w:rsid w:val="00B934B8"/>
    <w:rsid w:val="00B937A4"/>
    <w:rsid w:val="00B9777E"/>
    <w:rsid w:val="00BA266D"/>
    <w:rsid w:val="00BA3FA9"/>
    <w:rsid w:val="00BA4E59"/>
    <w:rsid w:val="00BA7836"/>
    <w:rsid w:val="00BB1777"/>
    <w:rsid w:val="00BB180B"/>
    <w:rsid w:val="00BB4AD3"/>
    <w:rsid w:val="00BB4C3E"/>
    <w:rsid w:val="00BC20AD"/>
    <w:rsid w:val="00BC2FB2"/>
    <w:rsid w:val="00BD4368"/>
    <w:rsid w:val="00BD4A88"/>
    <w:rsid w:val="00BD5FF6"/>
    <w:rsid w:val="00BE075F"/>
    <w:rsid w:val="00BE0A11"/>
    <w:rsid w:val="00BE0C9C"/>
    <w:rsid w:val="00BE2779"/>
    <w:rsid w:val="00BE2980"/>
    <w:rsid w:val="00BE516A"/>
    <w:rsid w:val="00BE5AE9"/>
    <w:rsid w:val="00BE5DDE"/>
    <w:rsid w:val="00BF61C6"/>
    <w:rsid w:val="00BF642D"/>
    <w:rsid w:val="00BF73F5"/>
    <w:rsid w:val="00C0154F"/>
    <w:rsid w:val="00C01AE0"/>
    <w:rsid w:val="00C02EAE"/>
    <w:rsid w:val="00C03C9D"/>
    <w:rsid w:val="00C06F35"/>
    <w:rsid w:val="00C0794F"/>
    <w:rsid w:val="00C07990"/>
    <w:rsid w:val="00C15CCA"/>
    <w:rsid w:val="00C22777"/>
    <w:rsid w:val="00C3207C"/>
    <w:rsid w:val="00C3460E"/>
    <w:rsid w:val="00C34623"/>
    <w:rsid w:val="00C35C8A"/>
    <w:rsid w:val="00C36476"/>
    <w:rsid w:val="00C403FA"/>
    <w:rsid w:val="00C414CC"/>
    <w:rsid w:val="00C4276F"/>
    <w:rsid w:val="00C44C43"/>
    <w:rsid w:val="00C453FB"/>
    <w:rsid w:val="00C45436"/>
    <w:rsid w:val="00C45BF3"/>
    <w:rsid w:val="00C466EB"/>
    <w:rsid w:val="00C46DDB"/>
    <w:rsid w:val="00C54382"/>
    <w:rsid w:val="00C55545"/>
    <w:rsid w:val="00C561B5"/>
    <w:rsid w:val="00C61D94"/>
    <w:rsid w:val="00C62119"/>
    <w:rsid w:val="00C62639"/>
    <w:rsid w:val="00C631D5"/>
    <w:rsid w:val="00C63774"/>
    <w:rsid w:val="00C6457D"/>
    <w:rsid w:val="00C64A1E"/>
    <w:rsid w:val="00C70422"/>
    <w:rsid w:val="00C70B0B"/>
    <w:rsid w:val="00C72826"/>
    <w:rsid w:val="00C739D6"/>
    <w:rsid w:val="00C767DF"/>
    <w:rsid w:val="00C819C7"/>
    <w:rsid w:val="00C82B53"/>
    <w:rsid w:val="00C8447F"/>
    <w:rsid w:val="00C8502C"/>
    <w:rsid w:val="00C8597A"/>
    <w:rsid w:val="00C904D5"/>
    <w:rsid w:val="00C926CF"/>
    <w:rsid w:val="00C92A99"/>
    <w:rsid w:val="00C93F4B"/>
    <w:rsid w:val="00C95A35"/>
    <w:rsid w:val="00CA09AD"/>
    <w:rsid w:val="00CA131F"/>
    <w:rsid w:val="00CA219A"/>
    <w:rsid w:val="00CA27E5"/>
    <w:rsid w:val="00CA3904"/>
    <w:rsid w:val="00CA7855"/>
    <w:rsid w:val="00CB5157"/>
    <w:rsid w:val="00CB59CC"/>
    <w:rsid w:val="00CC0279"/>
    <w:rsid w:val="00CC107E"/>
    <w:rsid w:val="00CC1581"/>
    <w:rsid w:val="00CC399E"/>
    <w:rsid w:val="00CC4546"/>
    <w:rsid w:val="00CC4661"/>
    <w:rsid w:val="00CC676D"/>
    <w:rsid w:val="00CC6A71"/>
    <w:rsid w:val="00CD1365"/>
    <w:rsid w:val="00CD230F"/>
    <w:rsid w:val="00CD7AD2"/>
    <w:rsid w:val="00CE07C7"/>
    <w:rsid w:val="00CE1B7F"/>
    <w:rsid w:val="00CE1CE5"/>
    <w:rsid w:val="00CF2458"/>
    <w:rsid w:val="00CF5E07"/>
    <w:rsid w:val="00CF65E5"/>
    <w:rsid w:val="00CF7CBD"/>
    <w:rsid w:val="00D00FB2"/>
    <w:rsid w:val="00D02C45"/>
    <w:rsid w:val="00D02D0D"/>
    <w:rsid w:val="00D03AEF"/>
    <w:rsid w:val="00D048D1"/>
    <w:rsid w:val="00D0562E"/>
    <w:rsid w:val="00D05A5A"/>
    <w:rsid w:val="00D067EE"/>
    <w:rsid w:val="00D079F5"/>
    <w:rsid w:val="00D12B8A"/>
    <w:rsid w:val="00D14360"/>
    <w:rsid w:val="00D161AE"/>
    <w:rsid w:val="00D168C0"/>
    <w:rsid w:val="00D16EAF"/>
    <w:rsid w:val="00D2194F"/>
    <w:rsid w:val="00D21F56"/>
    <w:rsid w:val="00D22D5F"/>
    <w:rsid w:val="00D25A20"/>
    <w:rsid w:val="00D30C20"/>
    <w:rsid w:val="00D32F99"/>
    <w:rsid w:val="00D33031"/>
    <w:rsid w:val="00D33045"/>
    <w:rsid w:val="00D36908"/>
    <w:rsid w:val="00D400DA"/>
    <w:rsid w:val="00D40FA0"/>
    <w:rsid w:val="00D436EA"/>
    <w:rsid w:val="00D44219"/>
    <w:rsid w:val="00D452FB"/>
    <w:rsid w:val="00D5129E"/>
    <w:rsid w:val="00D55507"/>
    <w:rsid w:val="00D57248"/>
    <w:rsid w:val="00D60FED"/>
    <w:rsid w:val="00D63341"/>
    <w:rsid w:val="00D64321"/>
    <w:rsid w:val="00D6608B"/>
    <w:rsid w:val="00D72AC1"/>
    <w:rsid w:val="00D73C28"/>
    <w:rsid w:val="00D74AF7"/>
    <w:rsid w:val="00D755FE"/>
    <w:rsid w:val="00D75BF4"/>
    <w:rsid w:val="00D761E3"/>
    <w:rsid w:val="00D77484"/>
    <w:rsid w:val="00D81392"/>
    <w:rsid w:val="00D820D8"/>
    <w:rsid w:val="00D82F4B"/>
    <w:rsid w:val="00D8485C"/>
    <w:rsid w:val="00D851F5"/>
    <w:rsid w:val="00D863D2"/>
    <w:rsid w:val="00D8680D"/>
    <w:rsid w:val="00D86C10"/>
    <w:rsid w:val="00D9311B"/>
    <w:rsid w:val="00D93F0A"/>
    <w:rsid w:val="00D941A9"/>
    <w:rsid w:val="00D9651E"/>
    <w:rsid w:val="00D968F6"/>
    <w:rsid w:val="00D979FA"/>
    <w:rsid w:val="00DA03F8"/>
    <w:rsid w:val="00DA046B"/>
    <w:rsid w:val="00DA07AE"/>
    <w:rsid w:val="00DA086B"/>
    <w:rsid w:val="00DA0D62"/>
    <w:rsid w:val="00DA109C"/>
    <w:rsid w:val="00DA5462"/>
    <w:rsid w:val="00DA64C4"/>
    <w:rsid w:val="00DB2A07"/>
    <w:rsid w:val="00DB57EE"/>
    <w:rsid w:val="00DC05B7"/>
    <w:rsid w:val="00DC0E25"/>
    <w:rsid w:val="00DC25C6"/>
    <w:rsid w:val="00DC324C"/>
    <w:rsid w:val="00DC7078"/>
    <w:rsid w:val="00DC71A3"/>
    <w:rsid w:val="00DC768B"/>
    <w:rsid w:val="00DD092D"/>
    <w:rsid w:val="00DD1C94"/>
    <w:rsid w:val="00DD4AD9"/>
    <w:rsid w:val="00DD4D0E"/>
    <w:rsid w:val="00DD6BE3"/>
    <w:rsid w:val="00DE025D"/>
    <w:rsid w:val="00DE304D"/>
    <w:rsid w:val="00DE36F4"/>
    <w:rsid w:val="00DE51AE"/>
    <w:rsid w:val="00DE66E7"/>
    <w:rsid w:val="00DF03AB"/>
    <w:rsid w:val="00DF1059"/>
    <w:rsid w:val="00DF1883"/>
    <w:rsid w:val="00DF3C07"/>
    <w:rsid w:val="00DF3C49"/>
    <w:rsid w:val="00DF4FEA"/>
    <w:rsid w:val="00DF6108"/>
    <w:rsid w:val="00DF6EF9"/>
    <w:rsid w:val="00E008ED"/>
    <w:rsid w:val="00E00BB2"/>
    <w:rsid w:val="00E0275F"/>
    <w:rsid w:val="00E03D7A"/>
    <w:rsid w:val="00E04469"/>
    <w:rsid w:val="00E0572F"/>
    <w:rsid w:val="00E10E44"/>
    <w:rsid w:val="00E11BDB"/>
    <w:rsid w:val="00E1443B"/>
    <w:rsid w:val="00E1481C"/>
    <w:rsid w:val="00E14889"/>
    <w:rsid w:val="00E179E2"/>
    <w:rsid w:val="00E21689"/>
    <w:rsid w:val="00E21DE2"/>
    <w:rsid w:val="00E223E4"/>
    <w:rsid w:val="00E248F6"/>
    <w:rsid w:val="00E24D19"/>
    <w:rsid w:val="00E25408"/>
    <w:rsid w:val="00E257A1"/>
    <w:rsid w:val="00E27083"/>
    <w:rsid w:val="00E275C6"/>
    <w:rsid w:val="00E27A0B"/>
    <w:rsid w:val="00E31FA0"/>
    <w:rsid w:val="00E3251A"/>
    <w:rsid w:val="00E32CB0"/>
    <w:rsid w:val="00E35F3C"/>
    <w:rsid w:val="00E36781"/>
    <w:rsid w:val="00E374F8"/>
    <w:rsid w:val="00E37FBE"/>
    <w:rsid w:val="00E405C1"/>
    <w:rsid w:val="00E40E8D"/>
    <w:rsid w:val="00E41F30"/>
    <w:rsid w:val="00E4246C"/>
    <w:rsid w:val="00E43E61"/>
    <w:rsid w:val="00E45D13"/>
    <w:rsid w:val="00E4750A"/>
    <w:rsid w:val="00E52096"/>
    <w:rsid w:val="00E52421"/>
    <w:rsid w:val="00E55B39"/>
    <w:rsid w:val="00E55CF0"/>
    <w:rsid w:val="00E56447"/>
    <w:rsid w:val="00E56FD9"/>
    <w:rsid w:val="00E575BB"/>
    <w:rsid w:val="00E6075E"/>
    <w:rsid w:val="00E61018"/>
    <w:rsid w:val="00E614E0"/>
    <w:rsid w:val="00E61ED1"/>
    <w:rsid w:val="00E64399"/>
    <w:rsid w:val="00E66EC4"/>
    <w:rsid w:val="00E7258C"/>
    <w:rsid w:val="00E74BA4"/>
    <w:rsid w:val="00E7505D"/>
    <w:rsid w:val="00E77440"/>
    <w:rsid w:val="00E80B1D"/>
    <w:rsid w:val="00E8201C"/>
    <w:rsid w:val="00E82EE4"/>
    <w:rsid w:val="00E8479A"/>
    <w:rsid w:val="00E91440"/>
    <w:rsid w:val="00E91C91"/>
    <w:rsid w:val="00E93301"/>
    <w:rsid w:val="00E94539"/>
    <w:rsid w:val="00E970C8"/>
    <w:rsid w:val="00EA0CFF"/>
    <w:rsid w:val="00EA1547"/>
    <w:rsid w:val="00EA5C91"/>
    <w:rsid w:val="00EA5C9F"/>
    <w:rsid w:val="00EA5DBD"/>
    <w:rsid w:val="00EA77CB"/>
    <w:rsid w:val="00EB2704"/>
    <w:rsid w:val="00EB7DC0"/>
    <w:rsid w:val="00EC0D8D"/>
    <w:rsid w:val="00EC33F5"/>
    <w:rsid w:val="00EC4996"/>
    <w:rsid w:val="00EC5577"/>
    <w:rsid w:val="00EC7C1C"/>
    <w:rsid w:val="00ED0E8F"/>
    <w:rsid w:val="00ED151A"/>
    <w:rsid w:val="00ED15D1"/>
    <w:rsid w:val="00ED3275"/>
    <w:rsid w:val="00ED34D3"/>
    <w:rsid w:val="00ED51F8"/>
    <w:rsid w:val="00ED6509"/>
    <w:rsid w:val="00EE10A8"/>
    <w:rsid w:val="00EE1987"/>
    <w:rsid w:val="00EE274F"/>
    <w:rsid w:val="00EE2941"/>
    <w:rsid w:val="00EE29A6"/>
    <w:rsid w:val="00EE4B21"/>
    <w:rsid w:val="00EE4B53"/>
    <w:rsid w:val="00EE591C"/>
    <w:rsid w:val="00EE5C38"/>
    <w:rsid w:val="00EE6618"/>
    <w:rsid w:val="00EF2AD1"/>
    <w:rsid w:val="00EF6B58"/>
    <w:rsid w:val="00F05551"/>
    <w:rsid w:val="00F06431"/>
    <w:rsid w:val="00F0657C"/>
    <w:rsid w:val="00F07F41"/>
    <w:rsid w:val="00F142E1"/>
    <w:rsid w:val="00F14716"/>
    <w:rsid w:val="00F14D74"/>
    <w:rsid w:val="00F15B1E"/>
    <w:rsid w:val="00F164E8"/>
    <w:rsid w:val="00F16D93"/>
    <w:rsid w:val="00F201BE"/>
    <w:rsid w:val="00F20427"/>
    <w:rsid w:val="00F222D8"/>
    <w:rsid w:val="00F24054"/>
    <w:rsid w:val="00F33473"/>
    <w:rsid w:val="00F36B19"/>
    <w:rsid w:val="00F370DD"/>
    <w:rsid w:val="00F42F00"/>
    <w:rsid w:val="00F43CC6"/>
    <w:rsid w:val="00F44469"/>
    <w:rsid w:val="00F44C38"/>
    <w:rsid w:val="00F4616C"/>
    <w:rsid w:val="00F46931"/>
    <w:rsid w:val="00F47B5D"/>
    <w:rsid w:val="00F52E44"/>
    <w:rsid w:val="00F53409"/>
    <w:rsid w:val="00F53EFA"/>
    <w:rsid w:val="00F55FD4"/>
    <w:rsid w:val="00F64FAB"/>
    <w:rsid w:val="00F66F86"/>
    <w:rsid w:val="00F70FEE"/>
    <w:rsid w:val="00F726D2"/>
    <w:rsid w:val="00F72F74"/>
    <w:rsid w:val="00F73F0D"/>
    <w:rsid w:val="00F74010"/>
    <w:rsid w:val="00F74037"/>
    <w:rsid w:val="00F814A2"/>
    <w:rsid w:val="00F81A21"/>
    <w:rsid w:val="00F83608"/>
    <w:rsid w:val="00F868F6"/>
    <w:rsid w:val="00F905C7"/>
    <w:rsid w:val="00F918F0"/>
    <w:rsid w:val="00F923DD"/>
    <w:rsid w:val="00F9388B"/>
    <w:rsid w:val="00F963D7"/>
    <w:rsid w:val="00FA1784"/>
    <w:rsid w:val="00FA35A0"/>
    <w:rsid w:val="00FA60E3"/>
    <w:rsid w:val="00FA752D"/>
    <w:rsid w:val="00FB203C"/>
    <w:rsid w:val="00FB48C3"/>
    <w:rsid w:val="00FB5968"/>
    <w:rsid w:val="00FB5E27"/>
    <w:rsid w:val="00FB7AA0"/>
    <w:rsid w:val="00FC0FCD"/>
    <w:rsid w:val="00FC12DB"/>
    <w:rsid w:val="00FC28BD"/>
    <w:rsid w:val="00FC3D18"/>
    <w:rsid w:val="00FC739E"/>
    <w:rsid w:val="00FD0F50"/>
    <w:rsid w:val="00FD11CE"/>
    <w:rsid w:val="00FD1412"/>
    <w:rsid w:val="00FD1CDF"/>
    <w:rsid w:val="00FD4ED0"/>
    <w:rsid w:val="00FD50E9"/>
    <w:rsid w:val="00FD5A85"/>
    <w:rsid w:val="00FE3E4F"/>
    <w:rsid w:val="00FE40D3"/>
    <w:rsid w:val="00FE4734"/>
    <w:rsid w:val="00FE497B"/>
    <w:rsid w:val="00FE6474"/>
    <w:rsid w:val="00FF347D"/>
    <w:rsid w:val="00FF3C43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AAAF3EA"/>
  <w14:defaultImageDpi w14:val="0"/>
  <w15:docId w15:val="{F930D010-0594-44A8-B807-377A3F01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54F34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54F34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55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79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2875"/>
    </w:pPr>
    <w:rPr>
      <w:rFonts w:ascii="Romantic" w:hAnsi="Romantic" w:cs="Romantic"/>
      <w:b/>
      <w:bCs/>
      <w:i/>
      <w:iCs/>
      <w:sz w:val="21"/>
      <w:szCs w:val="21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sz w:val="24"/>
    </w:rPr>
  </w:style>
  <w:style w:type="paragraph" w:styleId="Prrafodelista">
    <w:name w:val="List Paragraph"/>
    <w:aliases w:val="TIT 2 IND,Capítulo,Bullets,Numbered List Paragraph,123 List Paragraph,List Paragraph1,Celula,List Paragraph (numbered (a)),Main numbered paragraph,Subtitulo1,AATITULO,INDICE,List Paragraph,FOTOGRAFIAS,Titulo 2,Párrafo de lista2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73C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D73C28"/>
    <w:rPr>
      <w:rFonts w:ascii="Times New Roman" w:hAnsi="Times New Roman" w:cs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73C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D73C28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uiPriority w:val="59"/>
    <w:rsid w:val="00CB59CC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B59CC"/>
    <w:rPr>
      <w:rFonts w:cs="Times New Roman"/>
      <w:sz w:val="22"/>
      <w:szCs w:val="22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86DB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886DB8"/>
    <w:rPr>
      <w:rFonts w:ascii="Times New Roman" w:hAnsi="Times New Roman" w:cs="Times New Roman"/>
      <w:sz w:val="24"/>
      <w:szCs w:val="24"/>
    </w:rPr>
  </w:style>
  <w:style w:type="paragraph" w:styleId="Listaconvietas2">
    <w:name w:val="List Bullet 2"/>
    <w:basedOn w:val="Normal"/>
    <w:uiPriority w:val="99"/>
    <w:unhideWhenUsed/>
    <w:rsid w:val="00806F2C"/>
    <w:pPr>
      <w:widowControl/>
      <w:numPr>
        <w:numId w:val="8"/>
      </w:numPr>
      <w:tabs>
        <w:tab w:val="num" w:pos="643"/>
      </w:tabs>
      <w:autoSpaceDE/>
      <w:autoSpaceDN/>
      <w:adjustRightInd/>
      <w:ind w:left="643"/>
      <w:contextualSpacing/>
    </w:pPr>
    <w:rPr>
      <w:lang w:val="es-ES" w:eastAsia="es-ES"/>
    </w:rPr>
  </w:style>
  <w:style w:type="table" w:styleId="Tablanormal1">
    <w:name w:val="Plain Table 1"/>
    <w:basedOn w:val="Tablanormal"/>
    <w:uiPriority w:val="41"/>
    <w:rsid w:val="006A3833"/>
    <w:rPr>
      <w:rFonts w:eastAsia="Calibri"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PrrafodelistaCar">
    <w:name w:val="Párrafo de lista Car"/>
    <w:aliases w:val="TIT 2 IND Car,Capítulo Car,Bullets Car,Numbered List Paragraph Car,123 List Paragraph Car,List Paragraph1 Car,Celula Car,List Paragraph (numbered (a)) Car,Main numbered paragraph Car,Subtitulo1 Car,AATITULO Car,INDICE Car"/>
    <w:link w:val="Prrafodelista"/>
    <w:uiPriority w:val="34"/>
    <w:rsid w:val="00832D11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7E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D4A88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96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9670B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754F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54F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Fuerte">
    <w:name w:val="Strong"/>
    <w:basedOn w:val="Fuentedeprrafopredeter"/>
    <w:uiPriority w:val="22"/>
    <w:qFormat/>
    <w:rsid w:val="009E517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79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Ttulodellibro">
    <w:name w:val="Book Title"/>
    <w:basedOn w:val="Fuentedeprrafopredeter"/>
    <w:uiPriority w:val="33"/>
    <w:qFormat/>
    <w:rsid w:val="00693783"/>
    <w:rPr>
      <w:b/>
      <w:bCs/>
      <w:i/>
      <w:iCs/>
      <w:spacing w:val="5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55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FAA6-DE5D-4C45-BC51-DDD0DD65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11</Pages>
  <Words>3140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Edwin Quichimbo</cp:lastModifiedBy>
  <cp:revision>1176</cp:revision>
  <cp:lastPrinted>2025-11-14T07:26:00Z</cp:lastPrinted>
  <dcterms:created xsi:type="dcterms:W3CDTF">2024-06-19T05:09:00Z</dcterms:created>
  <dcterms:modified xsi:type="dcterms:W3CDTF">2026-08-18T21:32:00Z</dcterms:modified>
</cp:coreProperties>
</file>